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A" w:rsidRDefault="00EE572A" w:rsidP="00574A40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</w:p>
    <w:p w:rsidR="00EE572A" w:rsidRPr="008E71C4" w:rsidRDefault="00EE572A" w:rsidP="00EE572A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8E71C4">
        <w:rPr>
          <w:rFonts w:ascii="Times New Roman" w:hAnsi="Times New Roman" w:cs="Times New Roman"/>
        </w:rPr>
        <w:t xml:space="preserve">Рабочая программа реализуется на основе УМК, созданного под руководством </w:t>
      </w:r>
      <w:proofErr w:type="spellStart"/>
      <w:r w:rsidRPr="008E71C4">
        <w:rPr>
          <w:rFonts w:ascii="Times New Roman" w:hAnsi="Times New Roman" w:cs="Times New Roman"/>
        </w:rPr>
        <w:t>И.Н.Пономарёвой</w:t>
      </w:r>
      <w:proofErr w:type="spellEnd"/>
      <w:r w:rsidRPr="008E71C4">
        <w:rPr>
          <w:rFonts w:ascii="Times New Roman" w:hAnsi="Times New Roman" w:cs="Times New Roman"/>
        </w:rPr>
        <w:t xml:space="preserve"> и учебника системы «Алгоритм успеха» Биология: 5 класс: учебник для учащихся общеобразовательных учреждений / </w:t>
      </w:r>
      <w:proofErr w:type="spellStart"/>
      <w:r w:rsidRPr="008E71C4">
        <w:rPr>
          <w:rFonts w:ascii="Times New Roman" w:hAnsi="Times New Roman" w:cs="Times New Roman"/>
        </w:rPr>
        <w:t>И.Н.Пономарёва</w:t>
      </w:r>
      <w:proofErr w:type="spellEnd"/>
      <w:r w:rsidRPr="008E71C4">
        <w:rPr>
          <w:rFonts w:ascii="Times New Roman" w:hAnsi="Times New Roman" w:cs="Times New Roman"/>
        </w:rPr>
        <w:t xml:space="preserve">, </w:t>
      </w:r>
      <w:proofErr w:type="spellStart"/>
      <w:r w:rsidRPr="008E71C4">
        <w:rPr>
          <w:rFonts w:ascii="Times New Roman" w:hAnsi="Times New Roman" w:cs="Times New Roman"/>
        </w:rPr>
        <w:t>И.В.Николаев</w:t>
      </w:r>
      <w:proofErr w:type="spellEnd"/>
      <w:r w:rsidRPr="008E71C4">
        <w:rPr>
          <w:rFonts w:ascii="Times New Roman" w:hAnsi="Times New Roman" w:cs="Times New Roman"/>
        </w:rPr>
        <w:t xml:space="preserve">, </w:t>
      </w:r>
      <w:proofErr w:type="spellStart"/>
      <w:r w:rsidRPr="008E71C4">
        <w:rPr>
          <w:rFonts w:ascii="Times New Roman" w:hAnsi="Times New Roman" w:cs="Times New Roman"/>
        </w:rPr>
        <w:t>О.А.Корнилова</w:t>
      </w:r>
      <w:proofErr w:type="spellEnd"/>
      <w:r w:rsidRPr="008E71C4">
        <w:rPr>
          <w:rFonts w:ascii="Times New Roman" w:hAnsi="Times New Roman" w:cs="Times New Roman"/>
        </w:rPr>
        <w:t xml:space="preserve">. – М.: </w:t>
      </w:r>
      <w:proofErr w:type="spellStart"/>
      <w:r w:rsidRPr="008E71C4">
        <w:rPr>
          <w:rFonts w:ascii="Times New Roman" w:hAnsi="Times New Roman" w:cs="Times New Roman"/>
        </w:rPr>
        <w:t>Вентана</w:t>
      </w:r>
      <w:proofErr w:type="spellEnd"/>
      <w:r w:rsidRPr="008E71C4">
        <w:rPr>
          <w:rFonts w:ascii="Times New Roman" w:hAnsi="Times New Roman" w:cs="Times New Roman"/>
        </w:rPr>
        <w:t>-Граф, 201</w:t>
      </w:r>
      <w:r w:rsidR="003C3CC4">
        <w:rPr>
          <w:rFonts w:ascii="Times New Roman" w:hAnsi="Times New Roman" w:cs="Times New Roman"/>
        </w:rPr>
        <w:t>7</w:t>
      </w:r>
      <w:r w:rsidRPr="008E71C4">
        <w:rPr>
          <w:rFonts w:ascii="Times New Roman" w:hAnsi="Times New Roman" w:cs="Times New Roman"/>
        </w:rPr>
        <w:t>. – 128 с., рекомендованного Министерством образования и науки Российской Федерации.</w:t>
      </w:r>
    </w:p>
    <w:p w:rsidR="00EE572A" w:rsidRDefault="00EE572A" w:rsidP="00EE572A">
      <w:pPr>
        <w:pStyle w:val="ad"/>
        <w:jc w:val="both"/>
        <w:rPr>
          <w:rFonts w:ascii="Times New Roman" w:hAnsi="Times New Roman" w:cs="Times New Roman"/>
        </w:rPr>
      </w:pPr>
      <w:r w:rsidRPr="008E71C4">
        <w:rPr>
          <w:rFonts w:ascii="Times New Roman" w:hAnsi="Times New Roman" w:cs="Times New Roman"/>
        </w:rPr>
        <w:t>Рабочая программа для 5 класса предусматривает обучение биологии в объёме 35 часов в год, 1 час в неделю из обязательной части учебного плана. В рабочей программе предусмотрено небольшое перераспределение часов, отличное от авторской программы.</w:t>
      </w:r>
    </w:p>
    <w:p w:rsidR="00574A40" w:rsidRDefault="00574A40" w:rsidP="00574A40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0B09" w:rsidRPr="00892B11" w:rsidRDefault="008B0B09" w:rsidP="00574A40">
      <w:pPr>
        <w:spacing w:after="0" w:line="360" w:lineRule="auto"/>
        <w:rPr>
          <w:rFonts w:ascii="Times New Roman" w:hAnsi="Times New Roman"/>
          <w:sz w:val="24"/>
          <w:szCs w:val="24"/>
        </w:rPr>
        <w:sectPr w:rsidR="008B0B09" w:rsidRPr="00892B11">
          <w:pgSz w:w="11906" w:h="16838"/>
          <w:pgMar w:top="1134" w:right="850" w:bottom="851" w:left="1701" w:header="708" w:footer="708" w:gutter="0"/>
          <w:cols w:space="72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477" cy="9312813"/>
            <wp:effectExtent l="0" t="0" r="7620" b="3175"/>
            <wp:docPr id="2" name="Рисунок 2" descr="C:\Users\Роман\Desktop\Рабочие программы 2019-2020\IMG_201909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Рабочие программы 2019-2020\IMG_20190916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3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03" w:rsidRPr="00892B11" w:rsidRDefault="000D1C03" w:rsidP="00E047D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1C03" w:rsidRPr="007C7BFE" w:rsidRDefault="000D1C03" w:rsidP="00E047D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7C7BFE" w:rsidRPr="007C7BFE">
        <w:rPr>
          <w:rFonts w:ascii="Times New Roman" w:hAnsi="Times New Roman" w:cs="Times New Roman"/>
          <w:b/>
          <w:sz w:val="24"/>
          <w:szCs w:val="24"/>
        </w:rPr>
        <w:t xml:space="preserve">по биологии, </w:t>
      </w:r>
      <w:r w:rsidRPr="007C7BFE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062F57" w:rsidRPr="00DE0EF7" w:rsidRDefault="000D1C03" w:rsidP="00EE4681">
      <w:pPr>
        <w:pStyle w:val="a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EF7">
        <w:rPr>
          <w:rFonts w:ascii="Times New Roman" w:hAnsi="Times New Roman" w:cs="Times New Roman"/>
          <w:iCs/>
          <w:sz w:val="24"/>
          <w:szCs w:val="24"/>
        </w:rPr>
        <w:t>Рабочая</w:t>
      </w:r>
      <w:r w:rsidR="00EE4681" w:rsidRPr="00DE0EF7">
        <w:rPr>
          <w:rFonts w:ascii="Times New Roman" w:hAnsi="Times New Roman" w:cs="Times New Roman"/>
          <w:iCs/>
          <w:sz w:val="24"/>
          <w:szCs w:val="24"/>
        </w:rPr>
        <w:t xml:space="preserve"> программа составлена на основе о</w:t>
      </w:r>
      <w:r w:rsidR="008E71C4" w:rsidRPr="00DE0EF7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</w:t>
      </w:r>
      <w:r w:rsidR="00EE4681" w:rsidRPr="00DE0EF7">
        <w:rPr>
          <w:rFonts w:ascii="Times New Roman" w:hAnsi="Times New Roman" w:cs="Times New Roman"/>
          <w:sz w:val="24"/>
          <w:szCs w:val="24"/>
        </w:rPr>
        <w:t>Б</w:t>
      </w:r>
      <w:r w:rsidR="00DE0EF7" w:rsidRPr="00DE0EF7">
        <w:rPr>
          <w:rFonts w:ascii="Times New Roman" w:hAnsi="Times New Roman" w:cs="Times New Roman"/>
          <w:sz w:val="24"/>
          <w:szCs w:val="24"/>
        </w:rPr>
        <w:t>ОУ СОШ №3 МО «Барышский район».</w:t>
      </w:r>
    </w:p>
    <w:p w:rsidR="00E80610" w:rsidRPr="00DE0EF7" w:rsidRDefault="00E80610" w:rsidP="00E80610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DE0EF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E0EF7">
        <w:rPr>
          <w:rFonts w:ascii="Times New Roman" w:hAnsi="Times New Roman" w:cs="Times New Roman"/>
          <w:sz w:val="24"/>
          <w:szCs w:val="24"/>
        </w:rPr>
        <w:t xml:space="preserve">-Граф, </w:t>
      </w:r>
      <w:r w:rsidR="003C3CC4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Pr="00DE0EF7">
        <w:rPr>
          <w:rFonts w:ascii="Times New Roman" w:hAnsi="Times New Roman" w:cs="Times New Roman"/>
          <w:sz w:val="24"/>
          <w:szCs w:val="24"/>
        </w:rPr>
        <w:t>. – 128 с., рекомендованного Министерством образования и науки Российской Федерации.</w:t>
      </w:r>
    </w:p>
    <w:p w:rsidR="00E80610" w:rsidRDefault="00062F57" w:rsidP="008E71C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r w:rsidR="00E80610" w:rsidRPr="00DE0EF7">
        <w:rPr>
          <w:rFonts w:ascii="Times New Roman" w:hAnsi="Times New Roman" w:cs="Times New Roman"/>
          <w:sz w:val="24"/>
          <w:szCs w:val="24"/>
        </w:rPr>
        <w:t>5</w:t>
      </w:r>
      <w:r w:rsidRPr="00DE0EF7">
        <w:rPr>
          <w:rFonts w:ascii="Times New Roman" w:hAnsi="Times New Roman" w:cs="Times New Roman"/>
          <w:sz w:val="24"/>
          <w:szCs w:val="24"/>
        </w:rPr>
        <w:t xml:space="preserve"> класса предусматривает обучение биологии в объёме 35 часов в год, 1 час в неделю</w:t>
      </w:r>
      <w:r w:rsidR="00E80610" w:rsidRPr="00DE0EF7">
        <w:rPr>
          <w:rFonts w:ascii="Times New Roman" w:hAnsi="Times New Roman" w:cs="Times New Roman"/>
          <w:sz w:val="24"/>
          <w:szCs w:val="24"/>
        </w:rPr>
        <w:t>.</w:t>
      </w:r>
      <w:r w:rsidRPr="00DE0EF7">
        <w:rPr>
          <w:rFonts w:ascii="Times New Roman" w:hAnsi="Times New Roman" w:cs="Times New Roman"/>
          <w:sz w:val="24"/>
          <w:szCs w:val="24"/>
        </w:rPr>
        <w:t xml:space="preserve"> </w:t>
      </w:r>
      <w:r w:rsidR="00E80610" w:rsidRPr="00DE0EF7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предусмотрено небольшое перераспределение часов, отличное от авторской </w:t>
      </w:r>
      <w:proofErr w:type="spellStart"/>
      <w:r w:rsidR="00E80610" w:rsidRPr="00DE0EF7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E80610" w:rsidRPr="00DE0EF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80610" w:rsidRPr="00DE0EF7">
        <w:rPr>
          <w:rFonts w:ascii="Times New Roman" w:hAnsi="Times New Roman" w:cs="Times New Roman"/>
          <w:sz w:val="24"/>
          <w:szCs w:val="24"/>
        </w:rPr>
        <w:t xml:space="preserve"> теме «Биология – наука о живой природе» добавлен 1 час  на проведение лабораторной работы «Знакомство с клетками растений», т.к. у школьников ещё не сформированы умения и навыки приготовления микропрепаратов и работы с микроскопом. В темах  «Многообразие живых организмов» и «Жизнь организмов на планете Земля», за счет сокращения времени на изучение темы «Человек на планете Земля» отводятся часы на обобщающее повторение. Резервное время (2 часа) может быть использовано на закрепление и повторение знаний через проведение экскурсии «Весенние явления в природе» или «Многообразие живого мира»</w:t>
      </w:r>
      <w:r w:rsidR="00EE4681" w:rsidRPr="00DE0EF7">
        <w:rPr>
          <w:rFonts w:ascii="Times New Roman" w:hAnsi="Times New Roman" w:cs="Times New Roman"/>
          <w:sz w:val="24"/>
          <w:szCs w:val="24"/>
        </w:rPr>
        <w:t xml:space="preserve"> либо на подготовку к ВПР</w:t>
      </w:r>
      <w:r w:rsidR="00E80610" w:rsidRPr="00DE0EF7">
        <w:rPr>
          <w:rFonts w:ascii="Times New Roman" w:hAnsi="Times New Roman" w:cs="Times New Roman"/>
          <w:sz w:val="24"/>
          <w:szCs w:val="24"/>
        </w:rPr>
        <w:t>.</w:t>
      </w:r>
    </w:p>
    <w:p w:rsidR="00075164" w:rsidRPr="008B0B09" w:rsidRDefault="00CB4887" w:rsidP="0007516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09">
        <w:rPr>
          <w:rFonts w:ascii="Times New Roman" w:hAnsi="Times New Roman" w:cs="Times New Roman"/>
          <w:sz w:val="24"/>
          <w:szCs w:val="24"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При  </w:t>
      </w:r>
      <w:proofErr w:type="gramStart"/>
      <w:r w:rsidRPr="008B0B0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8B0B09">
        <w:rPr>
          <w:rFonts w:ascii="Times New Roman" w:hAnsi="Times New Roman" w:cs="Times New Roman"/>
          <w:sz w:val="24"/>
          <w:szCs w:val="24"/>
        </w:rPr>
        <w:t xml:space="preserve"> данной программе будут учитываться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8B0B0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B0B09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анализа, синтеза, сравнения, обобщения, негрубые нарушения речи.</w:t>
      </w:r>
      <w:r w:rsidR="00075164" w:rsidRPr="008B0B09">
        <w:t xml:space="preserve"> </w:t>
      </w:r>
      <w:r w:rsidR="00075164" w:rsidRPr="008B0B09">
        <w:rPr>
          <w:rFonts w:ascii="Times New Roman" w:hAnsi="Times New Roman" w:cs="Times New Roman"/>
          <w:sz w:val="24"/>
          <w:szCs w:val="24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E80610" w:rsidRPr="007C7BFE" w:rsidRDefault="00E80610" w:rsidP="00E80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B0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36DD1" w:rsidRPr="007C7BFE" w:rsidRDefault="00C36DD1" w:rsidP="00E8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BFE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C36DD1" w:rsidRPr="007C7BFE" w:rsidRDefault="00C36DD1" w:rsidP="0088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Изучение биологии в 5 классе даёт возможность достичь следующих </w:t>
      </w:r>
      <w:r w:rsidRPr="007C7BFE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B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6DD1" w:rsidRPr="007C7BFE" w:rsidRDefault="00C36DD1" w:rsidP="008809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сознания через признание красоты окружающего мира.</w:t>
      </w:r>
    </w:p>
    <w:p w:rsidR="00C36DD1" w:rsidRPr="007C7BFE" w:rsidRDefault="00C36DD1" w:rsidP="0088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BF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C7BF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7C7BFE">
        <w:rPr>
          <w:rFonts w:ascii="Times New Roman" w:hAnsi="Times New Roman" w:cs="Times New Roman"/>
          <w:sz w:val="24"/>
          <w:szCs w:val="24"/>
        </w:rPr>
        <w:t>освоения материала 5 класса являются: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C7BFE">
        <w:rPr>
          <w:rFonts w:ascii="Times New Roman" w:hAnsi="Times New Roman" w:cs="Times New Roman"/>
          <w:iCs/>
          <w:sz w:val="24"/>
          <w:szCs w:val="24"/>
        </w:rPr>
        <w:t>составляющими исследовательской и проектной деятельности</w:t>
      </w:r>
      <w:r w:rsidRPr="007C7BFE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C7BFE">
        <w:rPr>
          <w:rFonts w:ascii="Times New Roman" w:hAnsi="Times New Roman" w:cs="Times New Roman"/>
          <w:iCs/>
          <w:sz w:val="24"/>
          <w:szCs w:val="24"/>
        </w:rPr>
        <w:t>работать с</w:t>
      </w:r>
      <w:r w:rsidRPr="007C7BFE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7C7BFE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Pr="007C7BFE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7C7BFE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Pr="007C7BFE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7C7BFE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</w:t>
      </w:r>
      <w:r w:rsidRPr="007C7BFE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C7BFE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</w:t>
      </w:r>
      <w:r w:rsidRPr="007C7BFE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36DD1" w:rsidRPr="007C7BFE" w:rsidRDefault="00C36DD1" w:rsidP="00880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7C7BFE">
        <w:rPr>
          <w:rFonts w:ascii="Times New Roman" w:hAnsi="Times New Roman" w:cs="Times New Roman"/>
          <w:sz w:val="24"/>
          <w:szCs w:val="24"/>
        </w:rPr>
        <w:softHyphen/>
        <w:t>ровать и отстаивать своё мнение.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92B11">
        <w:rPr>
          <w:rFonts w:ascii="Times New Roman" w:hAnsi="Times New Roman" w:cs="Times New Roman"/>
          <w:sz w:val="24"/>
          <w:szCs w:val="24"/>
        </w:rPr>
        <w:t>освоения биологии в 5 классе являются: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11">
        <w:rPr>
          <w:rFonts w:ascii="Times New Roman" w:hAnsi="Times New Roman" w:cs="Times New Roman"/>
          <w:b/>
          <w:i/>
          <w:sz w:val="24"/>
          <w:szCs w:val="24"/>
        </w:rPr>
        <w:t>В познавательной (интеллектуальной) сфере.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выделение существенных признаков биологических объектов </w:t>
      </w:r>
      <w:r w:rsidRPr="00892B11">
        <w:rPr>
          <w:rFonts w:ascii="Times New Roman" w:hAnsi="Times New Roman" w:cs="Times New Roman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приведение доказательств (аргументация) </w:t>
      </w:r>
      <w:r w:rsidRPr="00892B11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>классификация</w:t>
      </w:r>
      <w:r w:rsidRPr="00892B11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объяснение роли биологии в практической деятельности людей; </w:t>
      </w:r>
      <w:r w:rsidRPr="00892B11">
        <w:rPr>
          <w:rFonts w:ascii="Times New Roman" w:hAnsi="Times New Roman" w:cs="Times New Roman"/>
          <w:sz w:val="24"/>
          <w:szCs w:val="24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>различение на таблицах частей и органоидов клетки, органов и систем органов человека;</w:t>
      </w:r>
      <w:r w:rsidRPr="00892B11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сравнение биологических объектов и процессов, </w:t>
      </w:r>
      <w:r w:rsidRPr="00892B11">
        <w:rPr>
          <w:rFonts w:ascii="Times New Roman" w:hAnsi="Times New Roman" w:cs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выявление изменчивости организмов; приспособлений организмов к среде обитания; </w:t>
      </w:r>
      <w:r w:rsidRPr="00892B11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395C44" w:rsidRPr="00892B11" w:rsidRDefault="00395C44" w:rsidP="00395C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овладение методами биологической науки: </w:t>
      </w:r>
      <w:r w:rsidRPr="00892B11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11">
        <w:rPr>
          <w:rFonts w:ascii="Times New Roman" w:hAnsi="Times New Roman" w:cs="Times New Roman"/>
          <w:b/>
          <w:i/>
          <w:sz w:val="24"/>
          <w:szCs w:val="24"/>
        </w:rPr>
        <w:t>В ценностно-ориентационной сфере.</w:t>
      </w:r>
    </w:p>
    <w:p w:rsidR="00395C44" w:rsidRPr="00892B11" w:rsidRDefault="00395C44" w:rsidP="00395C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395C44" w:rsidRPr="00892B11" w:rsidRDefault="00395C44" w:rsidP="00395C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11">
        <w:rPr>
          <w:rFonts w:ascii="Times New Roman" w:hAnsi="Times New Roman" w:cs="Times New Roman"/>
          <w:b/>
          <w:i/>
          <w:sz w:val="24"/>
          <w:szCs w:val="24"/>
        </w:rPr>
        <w:t>В сфере трудовой деятельности.</w:t>
      </w:r>
    </w:p>
    <w:p w:rsidR="00395C44" w:rsidRPr="00892B11" w:rsidRDefault="00395C44" w:rsidP="00395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95C44" w:rsidRPr="00892B11" w:rsidRDefault="00395C44" w:rsidP="00395C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892B11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92B11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11">
        <w:rPr>
          <w:rFonts w:ascii="Times New Roman" w:hAnsi="Times New Roman" w:cs="Times New Roman"/>
          <w:b/>
          <w:i/>
          <w:sz w:val="24"/>
          <w:szCs w:val="24"/>
        </w:rPr>
        <w:t>В сфере физической деятельности.</w:t>
      </w:r>
    </w:p>
    <w:p w:rsidR="00395C44" w:rsidRPr="00892B11" w:rsidRDefault="00395C44" w:rsidP="00395C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 xml:space="preserve">освоение приемов оказания первой помощи </w:t>
      </w:r>
      <w:r w:rsidRPr="00892B11">
        <w:rPr>
          <w:rFonts w:ascii="Times New Roman" w:hAnsi="Times New Roman" w:cs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395C44" w:rsidRPr="00892B11" w:rsidRDefault="00395C44" w:rsidP="00395C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iCs/>
          <w:sz w:val="24"/>
          <w:szCs w:val="24"/>
        </w:rPr>
        <w:t>рациональной организации труда и отдыха</w:t>
      </w:r>
      <w:r w:rsidRPr="00892B11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</w:t>
      </w:r>
    </w:p>
    <w:p w:rsidR="00395C44" w:rsidRPr="00892B11" w:rsidRDefault="00395C44" w:rsidP="00395C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92B11">
        <w:rPr>
          <w:rFonts w:ascii="Times New Roman" w:hAnsi="Times New Roman" w:cs="Times New Roman"/>
          <w:iCs/>
          <w:sz w:val="24"/>
          <w:szCs w:val="24"/>
        </w:rPr>
        <w:t>наблюдений за состоянием собственного организма</w:t>
      </w:r>
      <w:r w:rsidRPr="00892B11">
        <w:rPr>
          <w:rFonts w:ascii="Times New Roman" w:hAnsi="Times New Roman" w:cs="Times New Roman"/>
          <w:sz w:val="24"/>
          <w:szCs w:val="24"/>
        </w:rPr>
        <w:t>.</w:t>
      </w:r>
    </w:p>
    <w:p w:rsidR="00395C44" w:rsidRPr="00892B11" w:rsidRDefault="00395C44" w:rsidP="00395C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11">
        <w:rPr>
          <w:rFonts w:ascii="Times New Roman" w:hAnsi="Times New Roman" w:cs="Times New Roman"/>
          <w:b/>
          <w:i/>
          <w:sz w:val="24"/>
          <w:szCs w:val="24"/>
        </w:rPr>
        <w:t xml:space="preserve">В эстетической сфере. </w:t>
      </w:r>
    </w:p>
    <w:p w:rsidR="00395C44" w:rsidRPr="00892B11" w:rsidRDefault="00395C44" w:rsidP="00395C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11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</w:t>
      </w:r>
      <w:proofErr w:type="gramStart"/>
      <w:r w:rsidRPr="00892B1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3747" w:rsidRPr="00DE0EF7" w:rsidRDefault="00923747" w:rsidP="0049554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F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различий растений, животных, грибов и бактерий;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раскрывать роль биологии в практической деятельности людей; роль различн</w:t>
      </w:r>
      <w:r w:rsidR="00923747" w:rsidRPr="00DE0EF7">
        <w:rPr>
          <w:rFonts w:ascii="Times New Roman" w:hAnsi="Times New Roman" w:cs="Times New Roman"/>
          <w:sz w:val="24"/>
          <w:szCs w:val="24"/>
        </w:rPr>
        <w:t>ых организмов в жизни человека;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выявлять примеры приспособленности организмов к среде обитания;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различать</w:t>
      </w:r>
      <w:r w:rsidR="00923747" w:rsidRPr="00DE0EF7">
        <w:rPr>
          <w:rFonts w:ascii="Times New Roman" w:hAnsi="Times New Roman" w:cs="Times New Roman"/>
          <w:sz w:val="24"/>
          <w:szCs w:val="24"/>
        </w:rPr>
        <w:t xml:space="preserve"> </w:t>
      </w:r>
      <w:r w:rsidRPr="00DE0EF7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знать и аргументировать основные правила поведения в природе;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анализировать и оценивать последствия деятельности человека в природе;</w:t>
      </w:r>
    </w:p>
    <w:p w:rsidR="00495545" w:rsidRPr="00DE0EF7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0EF7">
        <w:rPr>
          <w:rFonts w:ascii="Times New Roman" w:hAnsi="Times New Roman" w:cs="Times New Roman"/>
          <w:sz w:val="24"/>
          <w:szCs w:val="24"/>
        </w:rPr>
        <w:t>•</w:t>
      </w:r>
      <w:r w:rsidRPr="00DE0EF7">
        <w:rPr>
          <w:rFonts w:ascii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923747" w:rsidRPr="007C7BFE" w:rsidRDefault="00923747" w:rsidP="0049554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F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95545" w:rsidRPr="007C7BFE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95545" w:rsidRPr="007C7BFE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>основам исследовательской и проектной деятельности по изучению организмов р</w:t>
      </w:r>
      <w:r w:rsidR="00923747" w:rsidRPr="007C7BFE">
        <w:rPr>
          <w:rFonts w:ascii="Times New Roman" w:hAnsi="Times New Roman" w:cs="Times New Roman"/>
          <w:sz w:val="24"/>
          <w:szCs w:val="24"/>
        </w:rPr>
        <w:t>азличных царств живой природы</w:t>
      </w:r>
      <w:r w:rsidRPr="007C7BFE">
        <w:rPr>
          <w:rFonts w:ascii="Times New Roman" w:hAnsi="Times New Roman" w:cs="Times New Roman"/>
          <w:sz w:val="24"/>
          <w:szCs w:val="24"/>
        </w:rPr>
        <w:t>.</w:t>
      </w:r>
    </w:p>
    <w:p w:rsidR="00495545" w:rsidRPr="007C7BFE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95545" w:rsidRPr="007C7BFE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95545" w:rsidRPr="007C7BFE" w:rsidRDefault="00495545" w:rsidP="0049554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17DCD" w:rsidRPr="007C7BFE" w:rsidRDefault="00495545" w:rsidP="00117DC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•</w:t>
      </w:r>
      <w:r w:rsidRPr="007C7BFE">
        <w:rPr>
          <w:rFonts w:ascii="Times New Roman" w:hAnsi="Times New Roman" w:cs="Times New Roman"/>
          <w:sz w:val="24"/>
          <w:szCs w:val="24"/>
        </w:rPr>
        <w:tab/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117DCD" w:rsidRPr="007C7BFE" w:rsidRDefault="00117DCD" w:rsidP="00117DC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F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7C7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C03" w:rsidRPr="007C7BFE" w:rsidRDefault="000D1C03" w:rsidP="00117DCD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73715" w:rsidRPr="007C7BFE">
        <w:rPr>
          <w:rFonts w:ascii="Times New Roman" w:hAnsi="Times New Roman" w:cs="Times New Roman"/>
          <w:b/>
          <w:sz w:val="24"/>
          <w:szCs w:val="24"/>
        </w:rPr>
        <w:t>Биология – наука о живом мире (9</w:t>
      </w:r>
      <w:r w:rsidRPr="007C7BF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Наука о живой природе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Свойства живого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Методы изучения природы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Увеличительные приборы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Строение клетки. Ткани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Процессы жизнедеятельности клетки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BFE">
        <w:rPr>
          <w:rFonts w:ascii="Times New Roman" w:hAnsi="Times New Roman" w:cs="Times New Roman"/>
          <w:sz w:val="24"/>
          <w:szCs w:val="24"/>
        </w:rPr>
        <w:lastRenderedPageBreak/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7C7BFE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Великие естествоиспытатели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1. </w:t>
      </w:r>
      <w:r w:rsidRPr="007C7BFE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2. </w:t>
      </w:r>
      <w:r w:rsidRPr="007C7BFE">
        <w:rPr>
          <w:rFonts w:ascii="Times New Roman" w:hAnsi="Times New Roman" w:cs="Times New Roman"/>
          <w:sz w:val="24"/>
          <w:szCs w:val="24"/>
        </w:rPr>
        <w:t>«Знакомство с клетками растений»</w:t>
      </w:r>
      <w:r w:rsidR="009F68C7" w:rsidRPr="007C7BFE">
        <w:rPr>
          <w:rFonts w:ascii="Times New Roman" w:hAnsi="Times New Roman" w:cs="Times New Roman"/>
          <w:sz w:val="24"/>
          <w:szCs w:val="24"/>
        </w:rPr>
        <w:t>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0D1C03" w:rsidRPr="007C7BFE" w:rsidRDefault="000D1C03" w:rsidP="0006585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0D1C03" w:rsidRPr="007C7BFE" w:rsidRDefault="000D1C03" w:rsidP="0006585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0D1C03" w:rsidRPr="007C7BFE" w:rsidRDefault="000D1C03" w:rsidP="0006585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>Тема 2. Многообразие живых организмов (12 ч)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Царства живой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="007C7BFE">
        <w:rPr>
          <w:rFonts w:ascii="Times New Roman" w:hAnsi="Times New Roman" w:cs="Times New Roman"/>
          <w:sz w:val="24"/>
          <w:szCs w:val="24"/>
        </w:rPr>
        <w:t>.</w:t>
      </w:r>
      <w:r w:rsidRPr="007C7B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7BFE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  <w:r w:rsidR="007C7BFE">
        <w:rPr>
          <w:rFonts w:ascii="Times New Roman" w:hAnsi="Times New Roman" w:cs="Times New Roman"/>
          <w:sz w:val="24"/>
          <w:szCs w:val="24"/>
        </w:rPr>
        <w:t xml:space="preserve"> </w:t>
      </w:r>
      <w:r w:rsidRPr="007C7BFE">
        <w:rPr>
          <w:rFonts w:ascii="Times New Roman" w:hAnsi="Times New Roman" w:cs="Times New Roman"/>
          <w:sz w:val="24"/>
          <w:szCs w:val="24"/>
        </w:rPr>
        <w:t>Бактерии: строение и жизнедеятельность</w:t>
      </w:r>
      <w:r w:rsidR="007C7BFE">
        <w:rPr>
          <w:rFonts w:ascii="Times New Roman" w:hAnsi="Times New Roman" w:cs="Times New Roman"/>
          <w:sz w:val="24"/>
          <w:szCs w:val="24"/>
        </w:rPr>
        <w:t xml:space="preserve"> </w:t>
      </w:r>
      <w:r w:rsidRPr="007C7BFE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  <w:r w:rsidR="007C7BFE">
        <w:rPr>
          <w:rFonts w:ascii="Times New Roman" w:hAnsi="Times New Roman" w:cs="Times New Roman"/>
          <w:sz w:val="24"/>
          <w:szCs w:val="24"/>
        </w:rPr>
        <w:t xml:space="preserve"> </w:t>
      </w:r>
      <w:r w:rsidRPr="007C7BFE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Значение бактерий в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природеи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для человека</w:t>
      </w:r>
      <w:r w:rsidR="007C7BFE">
        <w:rPr>
          <w:rFonts w:ascii="Times New Roman" w:hAnsi="Times New Roman" w:cs="Times New Roman"/>
          <w:sz w:val="24"/>
          <w:szCs w:val="24"/>
        </w:rPr>
        <w:t xml:space="preserve">. </w:t>
      </w:r>
      <w:r w:rsidRPr="007C7BFE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Растения</w:t>
      </w:r>
      <w:r w:rsidR="007C7BFE">
        <w:rPr>
          <w:rFonts w:ascii="Times New Roman" w:hAnsi="Times New Roman" w:cs="Times New Roman"/>
          <w:sz w:val="24"/>
          <w:szCs w:val="24"/>
        </w:rPr>
        <w:t xml:space="preserve">. </w:t>
      </w:r>
      <w:r w:rsidRPr="007C7BFE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C7BFE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Животные</w:t>
      </w:r>
      <w:r w:rsidR="007C7BFE">
        <w:rPr>
          <w:rFonts w:ascii="Times New Roman" w:hAnsi="Times New Roman" w:cs="Times New Roman"/>
          <w:sz w:val="24"/>
          <w:szCs w:val="24"/>
        </w:rPr>
        <w:t xml:space="preserve">. </w:t>
      </w:r>
      <w:r w:rsidRPr="007C7BFE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Грибы</w:t>
      </w:r>
      <w:r w:rsidR="007C7BFE">
        <w:rPr>
          <w:rFonts w:ascii="Times New Roman" w:hAnsi="Times New Roman" w:cs="Times New Roman"/>
          <w:sz w:val="24"/>
          <w:szCs w:val="24"/>
        </w:rPr>
        <w:t xml:space="preserve">. </w:t>
      </w:r>
      <w:r w:rsidRPr="007C7BFE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Многообразие и значение грибов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Лишайники 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Значение живых организмов в природе и жизни человека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3. </w:t>
      </w:r>
      <w:r w:rsidRPr="007C7BFE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4. </w:t>
      </w:r>
      <w:r w:rsidRPr="007C7BFE">
        <w:rPr>
          <w:rFonts w:ascii="Times New Roman" w:hAnsi="Times New Roman" w:cs="Times New Roman"/>
          <w:sz w:val="24"/>
          <w:szCs w:val="24"/>
        </w:rPr>
        <w:t>«Наблюде</w:t>
      </w:r>
      <w:r w:rsidR="001B7AFA" w:rsidRPr="007C7BFE">
        <w:rPr>
          <w:rFonts w:ascii="Times New Roman" w:hAnsi="Times New Roman" w:cs="Times New Roman"/>
          <w:sz w:val="24"/>
          <w:szCs w:val="24"/>
        </w:rPr>
        <w:t>ние за передвижением животных».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</w:p>
    <w:p w:rsidR="000D1C03" w:rsidRPr="007C7BFE" w:rsidRDefault="000D1C03" w:rsidP="0006585E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>Тема 3. Жизнь организмов на планете Земля (8 ч)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Среды жизни планеты Земля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Экологические факторы среды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C7BF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Приспособления организмов к жизни в природе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Природные сообщества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7C7BFE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7C7BFE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7C7BF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C7BFE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Природные зоны России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Жизнь организмов на разных материках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</w:t>
      </w:r>
      <w:r w:rsidR="001B7AFA" w:rsidRPr="007C7BFE">
        <w:rPr>
          <w:rFonts w:ascii="Times New Roman" w:hAnsi="Times New Roman" w:cs="Times New Roman"/>
          <w:sz w:val="24"/>
          <w:szCs w:val="24"/>
        </w:rPr>
        <w:t>й Америки, Евразии, Антарктиды.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Жизнь организмов в морях и океанах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>Тема 4. Человек на планете Земля (4 ч)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Как появился человек на Земле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lastRenderedPageBreak/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Как человек изменял природу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Важность охраны живого мира планеты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сообществ.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Сохраним богатство живого мира</w:t>
      </w:r>
    </w:p>
    <w:p w:rsidR="000D1C03" w:rsidRPr="007C7BFE" w:rsidRDefault="000D1C03" w:rsidP="0006585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7BFE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="001B7AFA" w:rsidRPr="007C7BFE">
        <w:rPr>
          <w:rFonts w:ascii="Times New Roman" w:hAnsi="Times New Roman" w:cs="Times New Roman"/>
          <w:sz w:val="24"/>
          <w:szCs w:val="24"/>
        </w:rPr>
        <w:t>.</w:t>
      </w:r>
    </w:p>
    <w:p w:rsidR="00906FBC" w:rsidRDefault="000D1C03" w:rsidP="0088098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FE">
        <w:rPr>
          <w:rFonts w:ascii="Times New Roman" w:hAnsi="Times New Roman" w:cs="Times New Roman"/>
          <w:b/>
          <w:sz w:val="24"/>
          <w:szCs w:val="24"/>
        </w:rPr>
        <w:t xml:space="preserve">Резерв </w:t>
      </w:r>
      <w:r w:rsidR="004C5C14" w:rsidRPr="007C7BFE">
        <w:rPr>
          <w:rFonts w:ascii="Times New Roman" w:hAnsi="Times New Roman" w:cs="Times New Roman"/>
          <w:b/>
          <w:sz w:val="24"/>
          <w:szCs w:val="24"/>
        </w:rPr>
        <w:t>(2</w:t>
      </w:r>
      <w:r w:rsidRPr="007C7BF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75164" w:rsidRDefault="00075164" w:rsidP="0088098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64" w:rsidRDefault="00075164" w:rsidP="0088098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64" w:rsidRPr="007C7BFE" w:rsidRDefault="00075164" w:rsidP="0088098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BC" w:rsidRDefault="001B7AFA" w:rsidP="005F0F0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179A7" w:rsidRPr="00F179A7" w:rsidRDefault="00F179A7" w:rsidP="005F0F0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023"/>
      </w:tblGrid>
      <w:tr w:rsidR="00F179A7" w:rsidRPr="00F179A7" w:rsidTr="007C7BFE">
        <w:tc>
          <w:tcPr>
            <w:tcW w:w="2625" w:type="pct"/>
          </w:tcPr>
          <w:p w:rsidR="00F179A7" w:rsidRPr="00F179A7" w:rsidRDefault="00F179A7" w:rsidP="007C7BF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pct"/>
          </w:tcPr>
          <w:p w:rsidR="00F179A7" w:rsidRPr="00F179A7" w:rsidRDefault="00F179A7" w:rsidP="007C7BFE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="00117DCD" w:rsidRPr="0011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отводимых на освоение </w:t>
            </w:r>
            <w:r w:rsidR="0011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892B11" w:rsidRDefault="00F179A7" w:rsidP="0049554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2375" w:type="pct"/>
          </w:tcPr>
          <w:p w:rsidR="00F179A7" w:rsidRPr="00892B11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892B11" w:rsidRDefault="00F179A7" w:rsidP="0049554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375" w:type="pct"/>
          </w:tcPr>
          <w:p w:rsidR="00F179A7" w:rsidRPr="00892B11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892B11" w:rsidRDefault="00F179A7" w:rsidP="0049554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2375" w:type="pct"/>
          </w:tcPr>
          <w:p w:rsidR="00F179A7" w:rsidRPr="00892B11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892B11" w:rsidRDefault="00F179A7" w:rsidP="0049554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375" w:type="pct"/>
          </w:tcPr>
          <w:p w:rsidR="00F179A7" w:rsidRPr="00892B11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892B11" w:rsidRDefault="00F179A7" w:rsidP="0049554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75" w:type="pct"/>
          </w:tcPr>
          <w:p w:rsidR="00F179A7" w:rsidRPr="00892B11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9A7" w:rsidRPr="00892B11" w:rsidTr="007C7BFE">
        <w:tc>
          <w:tcPr>
            <w:tcW w:w="2625" w:type="pct"/>
          </w:tcPr>
          <w:p w:rsidR="00F179A7" w:rsidRPr="007C7BFE" w:rsidRDefault="00F179A7" w:rsidP="00495545">
            <w:pPr>
              <w:pStyle w:val="a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5" w:type="pct"/>
          </w:tcPr>
          <w:p w:rsidR="00F179A7" w:rsidRPr="007C7BFE" w:rsidRDefault="00F179A7" w:rsidP="007C7BF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FE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EE4681" w:rsidRPr="00892B11" w:rsidRDefault="00EE4681" w:rsidP="005F0F0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FE" w:rsidRDefault="007C7BFE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09" w:rsidRDefault="00395F09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9A7" w:rsidRPr="00892B11" w:rsidRDefault="00F179A7" w:rsidP="00F179A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F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816"/>
        <w:gridCol w:w="11626"/>
        <w:gridCol w:w="1274"/>
        <w:gridCol w:w="1277"/>
      </w:tblGrid>
      <w:tr w:rsidR="00234940" w:rsidRPr="00892B11" w:rsidTr="00733F7E">
        <w:tc>
          <w:tcPr>
            <w:tcW w:w="272" w:type="pct"/>
            <w:vMerge w:val="restart"/>
          </w:tcPr>
          <w:p w:rsidR="00234940" w:rsidRPr="00117DCD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7" w:type="pct"/>
            <w:vMerge w:val="restart"/>
          </w:tcPr>
          <w:p w:rsidR="00234940" w:rsidRPr="00117DCD" w:rsidRDefault="00234940" w:rsidP="0023494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pct"/>
            <w:gridSpan w:val="2"/>
          </w:tcPr>
          <w:p w:rsidR="00234940" w:rsidRPr="00117DCD" w:rsidRDefault="00234940" w:rsidP="0023494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3F7E" w:rsidRPr="00892B11" w:rsidTr="00733F7E">
        <w:tc>
          <w:tcPr>
            <w:tcW w:w="272" w:type="pct"/>
            <w:vMerge/>
          </w:tcPr>
          <w:p w:rsidR="00234940" w:rsidRPr="00117DCD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pct"/>
            <w:vMerge/>
          </w:tcPr>
          <w:p w:rsidR="00234940" w:rsidRPr="00117DCD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234940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6" w:type="pct"/>
          </w:tcPr>
          <w:p w:rsidR="00234940" w:rsidRPr="00117DCD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proofErr w:type="gramStart"/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.Р.№1«Изучение строения увеличительных приборов»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Строение клетки. Ткани. Л.Р.№2«Знакомство с клетками растений».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 Обобщение и систематизация знаний по теме.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Растения. Л.Р.№3 «Знакомство с внешним строением побегов растения»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Животные. Л.Р.№4 «Наблюдение за передвижением животных»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proofErr w:type="gramStart"/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ногообразие живых организмов».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Среды жизни на планете Земля.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условиям существования.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7" w:type="pct"/>
          </w:tcPr>
          <w:p w:rsidR="00F179A7" w:rsidRPr="00892B11" w:rsidRDefault="00733F7E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«Жизнь организмов на планете Земля».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7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Сохраним  богатство живого мира. Обобщение и систематизация знаний по теме «Человек на планете Земля».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F179A7" w:rsidRPr="00892B11" w:rsidRDefault="00F179A7" w:rsidP="00A83AC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7" w:type="pct"/>
          </w:tcPr>
          <w:p w:rsidR="00234940" w:rsidRPr="00892B11" w:rsidRDefault="00117DCD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179A7" w:rsidRPr="00892B11" w:rsidRDefault="00F179A7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7E" w:rsidRPr="00892B11" w:rsidTr="00733F7E">
        <w:tc>
          <w:tcPr>
            <w:tcW w:w="272" w:type="pct"/>
          </w:tcPr>
          <w:p w:rsidR="00234940" w:rsidRPr="00892B11" w:rsidRDefault="00234940" w:rsidP="00A83AC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7" w:type="pct"/>
          </w:tcPr>
          <w:p w:rsidR="00234940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" w:type="pct"/>
          </w:tcPr>
          <w:p w:rsidR="00234940" w:rsidRPr="00892B11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34940" w:rsidRPr="00892B11" w:rsidRDefault="00234940" w:rsidP="0088098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7E" w:rsidRDefault="00733F7E" w:rsidP="00733F7E">
      <w:pPr>
        <w:widowControl w:val="0"/>
        <w:autoSpaceDE w:val="0"/>
        <w:autoSpaceDN w:val="0"/>
        <w:adjustRightInd w:val="0"/>
        <w:spacing w:before="63" w:after="0" w:line="240" w:lineRule="auto"/>
        <w:ind w:left="4947" w:right="-20"/>
        <w:rPr>
          <w:rFonts w:ascii="Times New Roman" w:hAnsi="Times New Roman"/>
          <w:sz w:val="28"/>
          <w:szCs w:val="28"/>
        </w:rPr>
      </w:pPr>
      <w:r w:rsidRPr="00DE0EF7">
        <w:rPr>
          <w:rFonts w:ascii="Times New Roman" w:hAnsi="Times New Roman"/>
          <w:b/>
          <w:bCs/>
          <w:sz w:val="28"/>
          <w:szCs w:val="28"/>
        </w:rPr>
        <w:lastRenderedPageBreak/>
        <w:t>Л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DE0EF7">
        <w:rPr>
          <w:rFonts w:ascii="Times New Roman" w:hAnsi="Times New Roman"/>
          <w:b/>
          <w:bCs/>
          <w:sz w:val="28"/>
          <w:szCs w:val="28"/>
        </w:rPr>
        <w:t>ст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DE0EF7">
        <w:rPr>
          <w:rFonts w:ascii="Times New Roman" w:hAnsi="Times New Roman"/>
          <w:b/>
          <w:bCs/>
          <w:sz w:val="28"/>
          <w:szCs w:val="28"/>
        </w:rPr>
        <w:t>рре</w:t>
      </w:r>
      <w:r w:rsidRPr="00DE0EF7"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DE0EF7">
        <w:rPr>
          <w:rFonts w:ascii="Times New Roman" w:hAnsi="Times New Roman"/>
          <w:b/>
          <w:bCs/>
          <w:sz w:val="28"/>
          <w:szCs w:val="28"/>
        </w:rPr>
        <w:t>р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DE0EF7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DE0EF7">
        <w:rPr>
          <w:rFonts w:ascii="Times New Roman" w:hAnsi="Times New Roman"/>
          <w:b/>
          <w:bCs/>
          <w:sz w:val="28"/>
          <w:szCs w:val="28"/>
        </w:rPr>
        <w:t>и уче</w:t>
      </w:r>
      <w:r w:rsidRPr="00DE0EF7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DE0EF7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DE0EF7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DE0EF7">
        <w:rPr>
          <w:rFonts w:ascii="Times New Roman" w:hAnsi="Times New Roman"/>
          <w:b/>
          <w:bCs/>
          <w:sz w:val="28"/>
          <w:szCs w:val="28"/>
        </w:rPr>
        <w:t>р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DE0EF7">
        <w:rPr>
          <w:rFonts w:ascii="Times New Roman" w:hAnsi="Times New Roman"/>
          <w:b/>
          <w:bCs/>
          <w:sz w:val="28"/>
          <w:szCs w:val="28"/>
        </w:rPr>
        <w:t>гр</w:t>
      </w:r>
      <w:r w:rsidRPr="00DE0EF7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DE0EF7">
        <w:rPr>
          <w:rFonts w:ascii="Times New Roman" w:hAnsi="Times New Roman"/>
          <w:b/>
          <w:bCs/>
          <w:sz w:val="28"/>
          <w:szCs w:val="28"/>
        </w:rPr>
        <w:t>м</w:t>
      </w:r>
      <w:r w:rsidRPr="00DE0EF7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DE0EF7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DE0EF7">
        <w:rPr>
          <w:rFonts w:ascii="Times New Roman" w:hAnsi="Times New Roman"/>
          <w:b/>
          <w:bCs/>
          <w:sz w:val="28"/>
          <w:szCs w:val="28"/>
        </w:rPr>
        <w:t>.</w:t>
      </w:r>
    </w:p>
    <w:p w:rsidR="00733F7E" w:rsidRDefault="00733F7E" w:rsidP="00733F7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4289"/>
        <w:gridCol w:w="1548"/>
        <w:gridCol w:w="3178"/>
        <w:gridCol w:w="2857"/>
        <w:gridCol w:w="1613"/>
      </w:tblGrid>
      <w:tr w:rsidR="00733F7E" w:rsidTr="00D217A2">
        <w:trPr>
          <w:trHeight w:hRule="exact"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733F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7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лану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5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8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733F7E" w:rsidTr="00D217A2">
        <w:trPr>
          <w:trHeight w:hRule="exact" w:val="57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5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E" w:rsidTr="00D217A2">
        <w:trPr>
          <w:trHeight w:hRule="exact" w:val="4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7E" w:rsidRDefault="00733F7E" w:rsidP="00D2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811" w:rsidRPr="00892B11" w:rsidRDefault="00850811" w:rsidP="00733F7E">
      <w:pPr>
        <w:pStyle w:val="ad"/>
        <w:rPr>
          <w:rFonts w:ascii="Times New Roman" w:hAnsi="Times New Roman" w:cs="Times New Roman"/>
        </w:rPr>
      </w:pPr>
    </w:p>
    <w:sectPr w:rsidR="00850811" w:rsidRPr="00892B11" w:rsidSect="00F179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18"/>
    <w:multiLevelType w:val="hybridMultilevel"/>
    <w:tmpl w:val="ECD4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A23"/>
    <w:multiLevelType w:val="hybridMultilevel"/>
    <w:tmpl w:val="978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23F3"/>
    <w:multiLevelType w:val="hybridMultilevel"/>
    <w:tmpl w:val="972E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5116"/>
    <w:multiLevelType w:val="hybridMultilevel"/>
    <w:tmpl w:val="EC6C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6F25"/>
    <w:multiLevelType w:val="hybridMultilevel"/>
    <w:tmpl w:val="6B7A9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A2FD8"/>
    <w:multiLevelType w:val="multilevel"/>
    <w:tmpl w:val="772C57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54504B"/>
    <w:multiLevelType w:val="hybridMultilevel"/>
    <w:tmpl w:val="0E96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60E7"/>
    <w:multiLevelType w:val="hybridMultilevel"/>
    <w:tmpl w:val="A28A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7B77"/>
    <w:multiLevelType w:val="hybridMultilevel"/>
    <w:tmpl w:val="BBB2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85895"/>
    <w:multiLevelType w:val="hybridMultilevel"/>
    <w:tmpl w:val="323A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7413"/>
    <w:multiLevelType w:val="hybridMultilevel"/>
    <w:tmpl w:val="B1C8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5605"/>
    <w:multiLevelType w:val="hybridMultilevel"/>
    <w:tmpl w:val="40D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B0C9B"/>
    <w:multiLevelType w:val="hybridMultilevel"/>
    <w:tmpl w:val="82A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3"/>
    <w:rsid w:val="00002FE1"/>
    <w:rsid w:val="00004A21"/>
    <w:rsid w:val="00004FF9"/>
    <w:rsid w:val="00007FD4"/>
    <w:rsid w:val="00027FC3"/>
    <w:rsid w:val="00051839"/>
    <w:rsid w:val="0005517C"/>
    <w:rsid w:val="00062F57"/>
    <w:rsid w:val="000639B4"/>
    <w:rsid w:val="0006585E"/>
    <w:rsid w:val="00075164"/>
    <w:rsid w:val="000763BC"/>
    <w:rsid w:val="00080D1B"/>
    <w:rsid w:val="000A041A"/>
    <w:rsid w:val="000A07B2"/>
    <w:rsid w:val="000A0AD2"/>
    <w:rsid w:val="000A23F8"/>
    <w:rsid w:val="000A3D1F"/>
    <w:rsid w:val="000A3F88"/>
    <w:rsid w:val="000B11C4"/>
    <w:rsid w:val="000B1C42"/>
    <w:rsid w:val="000B4D77"/>
    <w:rsid w:val="000C17B8"/>
    <w:rsid w:val="000D1C03"/>
    <w:rsid w:val="000E0D3A"/>
    <w:rsid w:val="000E3868"/>
    <w:rsid w:val="000E72C6"/>
    <w:rsid w:val="000F16BA"/>
    <w:rsid w:val="000F1953"/>
    <w:rsid w:val="000F1AF0"/>
    <w:rsid w:val="000F2F02"/>
    <w:rsid w:val="000F31C4"/>
    <w:rsid w:val="00107153"/>
    <w:rsid w:val="00117DCD"/>
    <w:rsid w:val="00122314"/>
    <w:rsid w:val="0012680F"/>
    <w:rsid w:val="001339D7"/>
    <w:rsid w:val="00133B25"/>
    <w:rsid w:val="001376D0"/>
    <w:rsid w:val="00140106"/>
    <w:rsid w:val="00141AD4"/>
    <w:rsid w:val="00150E14"/>
    <w:rsid w:val="00154AE2"/>
    <w:rsid w:val="00160081"/>
    <w:rsid w:val="001634B5"/>
    <w:rsid w:val="00165349"/>
    <w:rsid w:val="00192FE7"/>
    <w:rsid w:val="00194BF5"/>
    <w:rsid w:val="001B59DC"/>
    <w:rsid w:val="001B5AD6"/>
    <w:rsid w:val="001B7AD7"/>
    <w:rsid w:val="001B7AFA"/>
    <w:rsid w:val="001C6163"/>
    <w:rsid w:val="001D4509"/>
    <w:rsid w:val="001D6C5A"/>
    <w:rsid w:val="002025E3"/>
    <w:rsid w:val="002062B1"/>
    <w:rsid w:val="00206546"/>
    <w:rsid w:val="00234940"/>
    <w:rsid w:val="00234962"/>
    <w:rsid w:val="00240CBC"/>
    <w:rsid w:val="00241E62"/>
    <w:rsid w:val="00243A5D"/>
    <w:rsid w:val="00244A80"/>
    <w:rsid w:val="002525AB"/>
    <w:rsid w:val="00255DBF"/>
    <w:rsid w:val="00272DD1"/>
    <w:rsid w:val="002734FC"/>
    <w:rsid w:val="00277AF1"/>
    <w:rsid w:val="00280A14"/>
    <w:rsid w:val="0028306B"/>
    <w:rsid w:val="0029700E"/>
    <w:rsid w:val="002A14DD"/>
    <w:rsid w:val="002E0951"/>
    <w:rsid w:val="00321D51"/>
    <w:rsid w:val="003231DF"/>
    <w:rsid w:val="00326BAB"/>
    <w:rsid w:val="0033763C"/>
    <w:rsid w:val="00344B77"/>
    <w:rsid w:val="003623B9"/>
    <w:rsid w:val="00376926"/>
    <w:rsid w:val="0038355D"/>
    <w:rsid w:val="0038654F"/>
    <w:rsid w:val="00395C44"/>
    <w:rsid w:val="00395F09"/>
    <w:rsid w:val="003A2253"/>
    <w:rsid w:val="003B31AB"/>
    <w:rsid w:val="003B46A0"/>
    <w:rsid w:val="003C3CC4"/>
    <w:rsid w:val="003C46E2"/>
    <w:rsid w:val="003C55C6"/>
    <w:rsid w:val="003D23B0"/>
    <w:rsid w:val="003D2F0D"/>
    <w:rsid w:val="003D30BE"/>
    <w:rsid w:val="003D54A7"/>
    <w:rsid w:val="003D57A0"/>
    <w:rsid w:val="003E6C9C"/>
    <w:rsid w:val="004005CA"/>
    <w:rsid w:val="00401F1C"/>
    <w:rsid w:val="004101F5"/>
    <w:rsid w:val="0041771C"/>
    <w:rsid w:val="00421FAC"/>
    <w:rsid w:val="004222B7"/>
    <w:rsid w:val="00422912"/>
    <w:rsid w:val="0042338C"/>
    <w:rsid w:val="00426A83"/>
    <w:rsid w:val="00434991"/>
    <w:rsid w:val="004652B2"/>
    <w:rsid w:val="00466372"/>
    <w:rsid w:val="0049101E"/>
    <w:rsid w:val="00495545"/>
    <w:rsid w:val="00496DC0"/>
    <w:rsid w:val="004A1B14"/>
    <w:rsid w:val="004A2327"/>
    <w:rsid w:val="004B0645"/>
    <w:rsid w:val="004B5E18"/>
    <w:rsid w:val="004B6001"/>
    <w:rsid w:val="004C5C14"/>
    <w:rsid w:val="004D0833"/>
    <w:rsid w:val="004D1F38"/>
    <w:rsid w:val="004E388F"/>
    <w:rsid w:val="004F3AB6"/>
    <w:rsid w:val="00530921"/>
    <w:rsid w:val="00535320"/>
    <w:rsid w:val="00543105"/>
    <w:rsid w:val="0055176D"/>
    <w:rsid w:val="00557594"/>
    <w:rsid w:val="00560B47"/>
    <w:rsid w:val="00561897"/>
    <w:rsid w:val="00574A40"/>
    <w:rsid w:val="0057506E"/>
    <w:rsid w:val="005878E4"/>
    <w:rsid w:val="00593E7C"/>
    <w:rsid w:val="0059583C"/>
    <w:rsid w:val="005A22B7"/>
    <w:rsid w:val="005B0AC4"/>
    <w:rsid w:val="005B1636"/>
    <w:rsid w:val="005B281A"/>
    <w:rsid w:val="005C100D"/>
    <w:rsid w:val="005C6851"/>
    <w:rsid w:val="005C6993"/>
    <w:rsid w:val="005D677B"/>
    <w:rsid w:val="005E57FA"/>
    <w:rsid w:val="005E73FA"/>
    <w:rsid w:val="005F0F04"/>
    <w:rsid w:val="005F389A"/>
    <w:rsid w:val="005F6B80"/>
    <w:rsid w:val="0060104B"/>
    <w:rsid w:val="00615A58"/>
    <w:rsid w:val="006248FF"/>
    <w:rsid w:val="006259EE"/>
    <w:rsid w:val="006272AE"/>
    <w:rsid w:val="00636757"/>
    <w:rsid w:val="00636B25"/>
    <w:rsid w:val="0064269C"/>
    <w:rsid w:val="00642865"/>
    <w:rsid w:val="00662763"/>
    <w:rsid w:val="00664229"/>
    <w:rsid w:val="0066445F"/>
    <w:rsid w:val="006645FD"/>
    <w:rsid w:val="00681069"/>
    <w:rsid w:val="00685264"/>
    <w:rsid w:val="0068652B"/>
    <w:rsid w:val="00690D11"/>
    <w:rsid w:val="00693126"/>
    <w:rsid w:val="00693138"/>
    <w:rsid w:val="00694064"/>
    <w:rsid w:val="006A4405"/>
    <w:rsid w:val="006B0E9F"/>
    <w:rsid w:val="006B2513"/>
    <w:rsid w:val="006C0AF7"/>
    <w:rsid w:val="006C0C6E"/>
    <w:rsid w:val="006C2C52"/>
    <w:rsid w:val="006C6026"/>
    <w:rsid w:val="006E495A"/>
    <w:rsid w:val="006F15FE"/>
    <w:rsid w:val="006F797F"/>
    <w:rsid w:val="00703072"/>
    <w:rsid w:val="00721CFF"/>
    <w:rsid w:val="00726306"/>
    <w:rsid w:val="007279E5"/>
    <w:rsid w:val="00733F7E"/>
    <w:rsid w:val="0073458B"/>
    <w:rsid w:val="007369B8"/>
    <w:rsid w:val="007478A5"/>
    <w:rsid w:val="00751B7E"/>
    <w:rsid w:val="00763075"/>
    <w:rsid w:val="007641D0"/>
    <w:rsid w:val="00765219"/>
    <w:rsid w:val="00781784"/>
    <w:rsid w:val="00781AA1"/>
    <w:rsid w:val="00784A4E"/>
    <w:rsid w:val="007B3D91"/>
    <w:rsid w:val="007C04AD"/>
    <w:rsid w:val="007C7BFE"/>
    <w:rsid w:val="007D1DE9"/>
    <w:rsid w:val="007D340F"/>
    <w:rsid w:val="007E1362"/>
    <w:rsid w:val="007E35B0"/>
    <w:rsid w:val="007F0098"/>
    <w:rsid w:val="007F29A7"/>
    <w:rsid w:val="007F2DCA"/>
    <w:rsid w:val="00812BC2"/>
    <w:rsid w:val="00817BC5"/>
    <w:rsid w:val="00817F74"/>
    <w:rsid w:val="008271D1"/>
    <w:rsid w:val="00830485"/>
    <w:rsid w:val="00850811"/>
    <w:rsid w:val="00855BAE"/>
    <w:rsid w:val="00860604"/>
    <w:rsid w:val="008703A9"/>
    <w:rsid w:val="00872227"/>
    <w:rsid w:val="0088098A"/>
    <w:rsid w:val="008864DE"/>
    <w:rsid w:val="00892B11"/>
    <w:rsid w:val="00894EC1"/>
    <w:rsid w:val="008B0B09"/>
    <w:rsid w:val="008B0C98"/>
    <w:rsid w:val="008C29AC"/>
    <w:rsid w:val="008D0064"/>
    <w:rsid w:val="008E0E3A"/>
    <w:rsid w:val="008E71C4"/>
    <w:rsid w:val="00900DCA"/>
    <w:rsid w:val="00906FBC"/>
    <w:rsid w:val="00907AE2"/>
    <w:rsid w:val="00913E2F"/>
    <w:rsid w:val="00916DC0"/>
    <w:rsid w:val="009172DE"/>
    <w:rsid w:val="0092003B"/>
    <w:rsid w:val="00923747"/>
    <w:rsid w:val="009258D9"/>
    <w:rsid w:val="0093225E"/>
    <w:rsid w:val="00940724"/>
    <w:rsid w:val="00940A99"/>
    <w:rsid w:val="0094412F"/>
    <w:rsid w:val="00980946"/>
    <w:rsid w:val="00981149"/>
    <w:rsid w:val="00987769"/>
    <w:rsid w:val="009927AA"/>
    <w:rsid w:val="00993271"/>
    <w:rsid w:val="00997775"/>
    <w:rsid w:val="009A2012"/>
    <w:rsid w:val="009A33A4"/>
    <w:rsid w:val="009B287C"/>
    <w:rsid w:val="009B4D52"/>
    <w:rsid w:val="009B6EE4"/>
    <w:rsid w:val="009B7141"/>
    <w:rsid w:val="009C2AB9"/>
    <w:rsid w:val="009D33B7"/>
    <w:rsid w:val="009D4396"/>
    <w:rsid w:val="009E6604"/>
    <w:rsid w:val="009F68C7"/>
    <w:rsid w:val="00A06D3C"/>
    <w:rsid w:val="00A10D78"/>
    <w:rsid w:val="00A14738"/>
    <w:rsid w:val="00A42707"/>
    <w:rsid w:val="00A44AEE"/>
    <w:rsid w:val="00A45743"/>
    <w:rsid w:val="00A54C83"/>
    <w:rsid w:val="00A57FD9"/>
    <w:rsid w:val="00A60309"/>
    <w:rsid w:val="00A6187E"/>
    <w:rsid w:val="00A65618"/>
    <w:rsid w:val="00A67362"/>
    <w:rsid w:val="00A6787F"/>
    <w:rsid w:val="00A74653"/>
    <w:rsid w:val="00A77991"/>
    <w:rsid w:val="00A83AC0"/>
    <w:rsid w:val="00A90FE0"/>
    <w:rsid w:val="00A91FD3"/>
    <w:rsid w:val="00A9412E"/>
    <w:rsid w:val="00AA7F34"/>
    <w:rsid w:val="00AB4007"/>
    <w:rsid w:val="00AC04D6"/>
    <w:rsid w:val="00AC1708"/>
    <w:rsid w:val="00AC1942"/>
    <w:rsid w:val="00AD50D5"/>
    <w:rsid w:val="00AD7AC0"/>
    <w:rsid w:val="00AF4069"/>
    <w:rsid w:val="00AF5A37"/>
    <w:rsid w:val="00B02AC3"/>
    <w:rsid w:val="00B048D5"/>
    <w:rsid w:val="00B04C53"/>
    <w:rsid w:val="00B17CEF"/>
    <w:rsid w:val="00B24231"/>
    <w:rsid w:val="00B36D6F"/>
    <w:rsid w:val="00B40633"/>
    <w:rsid w:val="00B415BE"/>
    <w:rsid w:val="00B42EC0"/>
    <w:rsid w:val="00B50D57"/>
    <w:rsid w:val="00B5274A"/>
    <w:rsid w:val="00B55B1F"/>
    <w:rsid w:val="00B644A7"/>
    <w:rsid w:val="00B667F3"/>
    <w:rsid w:val="00B741C0"/>
    <w:rsid w:val="00B92086"/>
    <w:rsid w:val="00BA36C9"/>
    <w:rsid w:val="00BA612E"/>
    <w:rsid w:val="00BB669C"/>
    <w:rsid w:val="00BC17F8"/>
    <w:rsid w:val="00BC6D44"/>
    <w:rsid w:val="00BD7FD8"/>
    <w:rsid w:val="00BE2792"/>
    <w:rsid w:val="00BF5999"/>
    <w:rsid w:val="00BF7FF5"/>
    <w:rsid w:val="00C2046E"/>
    <w:rsid w:val="00C22EC7"/>
    <w:rsid w:val="00C22F8C"/>
    <w:rsid w:val="00C35C6B"/>
    <w:rsid w:val="00C36DD1"/>
    <w:rsid w:val="00C45A26"/>
    <w:rsid w:val="00C473F3"/>
    <w:rsid w:val="00C57AA1"/>
    <w:rsid w:val="00C74A51"/>
    <w:rsid w:val="00C8535E"/>
    <w:rsid w:val="00C86A23"/>
    <w:rsid w:val="00C908FD"/>
    <w:rsid w:val="00C965C8"/>
    <w:rsid w:val="00CB4887"/>
    <w:rsid w:val="00CB5E4A"/>
    <w:rsid w:val="00CC728F"/>
    <w:rsid w:val="00CC72D0"/>
    <w:rsid w:val="00CD5085"/>
    <w:rsid w:val="00CD63D0"/>
    <w:rsid w:val="00CF3311"/>
    <w:rsid w:val="00CF3B7F"/>
    <w:rsid w:val="00D00458"/>
    <w:rsid w:val="00D03C27"/>
    <w:rsid w:val="00D14E5B"/>
    <w:rsid w:val="00D176A9"/>
    <w:rsid w:val="00D33295"/>
    <w:rsid w:val="00D333B9"/>
    <w:rsid w:val="00D60E7F"/>
    <w:rsid w:val="00D667B2"/>
    <w:rsid w:val="00D706A5"/>
    <w:rsid w:val="00D708B5"/>
    <w:rsid w:val="00D72302"/>
    <w:rsid w:val="00D724B7"/>
    <w:rsid w:val="00D761B6"/>
    <w:rsid w:val="00D847CC"/>
    <w:rsid w:val="00D868C1"/>
    <w:rsid w:val="00D9690C"/>
    <w:rsid w:val="00DA23E2"/>
    <w:rsid w:val="00DB371C"/>
    <w:rsid w:val="00DB6A01"/>
    <w:rsid w:val="00DC6E8E"/>
    <w:rsid w:val="00DD5D26"/>
    <w:rsid w:val="00DE0EF7"/>
    <w:rsid w:val="00DE698D"/>
    <w:rsid w:val="00DF4173"/>
    <w:rsid w:val="00E047DA"/>
    <w:rsid w:val="00E11124"/>
    <w:rsid w:val="00E22A7C"/>
    <w:rsid w:val="00E2509E"/>
    <w:rsid w:val="00E27696"/>
    <w:rsid w:val="00E31CCD"/>
    <w:rsid w:val="00E34616"/>
    <w:rsid w:val="00E41B70"/>
    <w:rsid w:val="00E44507"/>
    <w:rsid w:val="00E608B3"/>
    <w:rsid w:val="00E640FE"/>
    <w:rsid w:val="00E726F2"/>
    <w:rsid w:val="00E73715"/>
    <w:rsid w:val="00E80610"/>
    <w:rsid w:val="00E80801"/>
    <w:rsid w:val="00E8249C"/>
    <w:rsid w:val="00E95A62"/>
    <w:rsid w:val="00EA18FB"/>
    <w:rsid w:val="00EA34F7"/>
    <w:rsid w:val="00EA677C"/>
    <w:rsid w:val="00EB7898"/>
    <w:rsid w:val="00EC12F1"/>
    <w:rsid w:val="00EC6CB3"/>
    <w:rsid w:val="00ED0142"/>
    <w:rsid w:val="00ED04F0"/>
    <w:rsid w:val="00ED5BAB"/>
    <w:rsid w:val="00EE3AAA"/>
    <w:rsid w:val="00EE4681"/>
    <w:rsid w:val="00EE572A"/>
    <w:rsid w:val="00EE6E63"/>
    <w:rsid w:val="00EE73BA"/>
    <w:rsid w:val="00EF2121"/>
    <w:rsid w:val="00EF793C"/>
    <w:rsid w:val="00F0348F"/>
    <w:rsid w:val="00F045A9"/>
    <w:rsid w:val="00F179A7"/>
    <w:rsid w:val="00F30666"/>
    <w:rsid w:val="00F45E65"/>
    <w:rsid w:val="00F511E7"/>
    <w:rsid w:val="00F6348B"/>
    <w:rsid w:val="00F71D59"/>
    <w:rsid w:val="00F8024B"/>
    <w:rsid w:val="00F82762"/>
    <w:rsid w:val="00F83B09"/>
    <w:rsid w:val="00F97B52"/>
    <w:rsid w:val="00FA14A6"/>
    <w:rsid w:val="00FA664F"/>
    <w:rsid w:val="00FB4795"/>
    <w:rsid w:val="00FB61F1"/>
    <w:rsid w:val="00FC2B1B"/>
    <w:rsid w:val="00FC53D1"/>
    <w:rsid w:val="00FE1757"/>
    <w:rsid w:val="00FE5686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C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D1C03"/>
    <w:pPr>
      <w:ind w:left="720"/>
    </w:pPr>
  </w:style>
  <w:style w:type="paragraph" w:customStyle="1" w:styleId="Style5">
    <w:name w:val="Style5"/>
    <w:basedOn w:val="a"/>
    <w:uiPriority w:val="99"/>
    <w:rsid w:val="000D1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0D1C03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0D1C03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0D1C03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1C03"/>
    <w:rPr>
      <w:rFonts w:ascii="Sylfaen" w:hAnsi="Sylfaen" w:cs="Sylfae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0D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03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0D1C03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0D1C0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0D1C03"/>
    <w:rPr>
      <w:rFonts w:ascii="Arial Narrow" w:hAnsi="Arial Narrow" w:cs="Arial Narrow"/>
      <w:i/>
      <w:iCs/>
      <w:sz w:val="18"/>
      <w:szCs w:val="18"/>
    </w:rPr>
  </w:style>
  <w:style w:type="character" w:customStyle="1" w:styleId="FontStyle66">
    <w:name w:val="Font Style66"/>
    <w:uiPriority w:val="99"/>
    <w:rsid w:val="000D1C03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D1C0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D1C03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7">
    <w:name w:val="Основной текст_"/>
    <w:link w:val="4"/>
    <w:uiPriority w:val="99"/>
    <w:locked/>
    <w:rsid w:val="000D1C03"/>
    <w:rPr>
      <w:rFonts w:eastAsia="Times New Roman"/>
      <w:shd w:val="clear" w:color="auto" w:fill="FFFFFF"/>
    </w:rPr>
  </w:style>
  <w:style w:type="character" w:customStyle="1" w:styleId="2">
    <w:name w:val="Основной текст2"/>
    <w:uiPriority w:val="99"/>
    <w:rsid w:val="000D1C0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0D1C0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0D1C03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="Times New Roman" w:hAnsiTheme="minorHAnsi" w:cstheme="minorBidi"/>
    </w:rPr>
  </w:style>
  <w:style w:type="character" w:styleId="a9">
    <w:name w:val="Hyperlink"/>
    <w:rsid w:val="000D1C03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16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22EC7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C22E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C22EC7"/>
  </w:style>
  <w:style w:type="character" w:customStyle="1" w:styleId="WW8Num4z0">
    <w:name w:val="WW8Num4z0"/>
    <w:rsid w:val="00C22EC7"/>
    <w:rPr>
      <w:rFonts w:ascii="OpenSymbol" w:hAnsi="OpenSymbol" w:cs="OpenSymbol" w:hint="default"/>
    </w:rPr>
  </w:style>
  <w:style w:type="paragraph" w:styleId="aa">
    <w:name w:val="Title"/>
    <w:basedOn w:val="a"/>
    <w:next w:val="a"/>
    <w:link w:val="10"/>
    <w:qFormat/>
    <w:rsid w:val="00C22E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uiPriority w:val="10"/>
    <w:rsid w:val="00C22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a"/>
    <w:locked/>
    <w:rsid w:val="00C22E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DF4173"/>
    <w:rPr>
      <w:color w:val="800080" w:themeColor="followedHyperlink"/>
      <w:u w:val="single"/>
    </w:rPr>
  </w:style>
  <w:style w:type="paragraph" w:styleId="ad">
    <w:name w:val="No Spacing"/>
    <w:qFormat/>
    <w:rsid w:val="00557594"/>
    <w:pPr>
      <w:spacing w:after="0" w:line="240" w:lineRule="auto"/>
    </w:pPr>
    <w:rPr>
      <w:rFonts w:ascii="Calibri" w:eastAsia="Calibri" w:hAnsi="Calibri" w:cs="Calibri"/>
    </w:rPr>
  </w:style>
  <w:style w:type="character" w:styleId="ae">
    <w:name w:val="Strong"/>
    <w:uiPriority w:val="22"/>
    <w:qFormat/>
    <w:rsid w:val="00FF2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C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D1C03"/>
    <w:pPr>
      <w:ind w:left="720"/>
    </w:pPr>
  </w:style>
  <w:style w:type="paragraph" w:customStyle="1" w:styleId="Style5">
    <w:name w:val="Style5"/>
    <w:basedOn w:val="a"/>
    <w:uiPriority w:val="99"/>
    <w:rsid w:val="000D1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0D1C03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0D1C03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0D1C03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1C03"/>
    <w:rPr>
      <w:rFonts w:ascii="Sylfaen" w:hAnsi="Sylfaen" w:cs="Sylfae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0D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03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0D1C03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D1C0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0D1C0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0D1C03"/>
    <w:rPr>
      <w:rFonts w:ascii="Arial Narrow" w:hAnsi="Arial Narrow" w:cs="Arial Narrow"/>
      <w:i/>
      <w:iCs/>
      <w:sz w:val="18"/>
      <w:szCs w:val="18"/>
    </w:rPr>
  </w:style>
  <w:style w:type="character" w:customStyle="1" w:styleId="FontStyle66">
    <w:name w:val="Font Style66"/>
    <w:uiPriority w:val="99"/>
    <w:rsid w:val="000D1C03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D1C0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D1C03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D1C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7">
    <w:name w:val="Основной текст_"/>
    <w:link w:val="4"/>
    <w:uiPriority w:val="99"/>
    <w:locked/>
    <w:rsid w:val="000D1C03"/>
    <w:rPr>
      <w:rFonts w:eastAsia="Times New Roman"/>
      <w:shd w:val="clear" w:color="auto" w:fill="FFFFFF"/>
    </w:rPr>
  </w:style>
  <w:style w:type="character" w:customStyle="1" w:styleId="2">
    <w:name w:val="Основной текст2"/>
    <w:uiPriority w:val="99"/>
    <w:rsid w:val="000D1C0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0D1C0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0D1C03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="Times New Roman" w:hAnsiTheme="minorHAnsi" w:cstheme="minorBidi"/>
    </w:rPr>
  </w:style>
  <w:style w:type="character" w:styleId="a9">
    <w:name w:val="Hyperlink"/>
    <w:rsid w:val="000D1C03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16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22EC7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C22E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C22EC7"/>
  </w:style>
  <w:style w:type="character" w:customStyle="1" w:styleId="WW8Num4z0">
    <w:name w:val="WW8Num4z0"/>
    <w:rsid w:val="00C22EC7"/>
    <w:rPr>
      <w:rFonts w:ascii="OpenSymbol" w:hAnsi="OpenSymbol" w:cs="OpenSymbol" w:hint="default"/>
    </w:rPr>
  </w:style>
  <w:style w:type="paragraph" w:styleId="aa">
    <w:name w:val="Title"/>
    <w:basedOn w:val="a"/>
    <w:next w:val="a"/>
    <w:link w:val="10"/>
    <w:qFormat/>
    <w:rsid w:val="00C22E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uiPriority w:val="10"/>
    <w:rsid w:val="00C22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a"/>
    <w:locked/>
    <w:rsid w:val="00C22E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DF4173"/>
    <w:rPr>
      <w:color w:val="800080" w:themeColor="followedHyperlink"/>
      <w:u w:val="single"/>
    </w:rPr>
  </w:style>
  <w:style w:type="paragraph" w:styleId="ad">
    <w:name w:val="No Spacing"/>
    <w:qFormat/>
    <w:rsid w:val="00557594"/>
    <w:pPr>
      <w:spacing w:after="0" w:line="240" w:lineRule="auto"/>
    </w:pPr>
    <w:rPr>
      <w:rFonts w:ascii="Calibri" w:eastAsia="Calibri" w:hAnsi="Calibri" w:cs="Calibri"/>
    </w:rPr>
  </w:style>
  <w:style w:type="character" w:styleId="ae">
    <w:name w:val="Strong"/>
    <w:uiPriority w:val="22"/>
    <w:qFormat/>
    <w:rsid w:val="00FF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03F-F2D4-44BD-84A4-FC87BEB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Гурина Ольга</cp:lastModifiedBy>
  <cp:revision>3</cp:revision>
  <cp:lastPrinted>2016-08-17T11:09:00Z</cp:lastPrinted>
  <dcterms:created xsi:type="dcterms:W3CDTF">2019-09-18T20:59:00Z</dcterms:created>
  <dcterms:modified xsi:type="dcterms:W3CDTF">2019-10-17T11:46:00Z</dcterms:modified>
</cp:coreProperties>
</file>