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94" w:rsidRDefault="00E30894">
      <w:pPr>
        <w:spacing w:after="0" w:line="259" w:lineRule="auto"/>
        <w:ind w:left="59" w:right="0" w:firstLine="0"/>
        <w:jc w:val="center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30894" w:rsidRDefault="00E30894">
      <w:pPr>
        <w:spacing w:after="0" w:line="259" w:lineRule="auto"/>
        <w:ind w:left="0" w:right="0" w:firstLine="0"/>
      </w:pPr>
    </w:p>
    <w:p w:rsidR="00E30894" w:rsidRPr="00D0273B" w:rsidRDefault="00E30894" w:rsidP="00C453E7">
      <w:pPr>
        <w:spacing w:after="0" w:line="259" w:lineRule="auto"/>
        <w:ind w:left="0" w:right="0" w:firstLine="0"/>
        <w:rPr>
          <w:rFonts w:ascii="Times New Roman" w:hAnsi="Times New Roman"/>
          <w:i/>
        </w:rPr>
      </w:pPr>
      <w:r>
        <w:t xml:space="preserve"> </w:t>
      </w:r>
      <w:r w:rsidRPr="00D0273B">
        <w:rPr>
          <w:rFonts w:ascii="Times New Roman" w:hAnsi="Times New Roman"/>
        </w:rPr>
        <w:t xml:space="preserve">                                                                                             Аннотация </w:t>
      </w:r>
    </w:p>
    <w:p w:rsidR="00E30894" w:rsidRPr="00CF0A55" w:rsidRDefault="00E30894">
      <w:pPr>
        <w:spacing w:after="0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                     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арт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  <w:r w:rsidRPr="00CF0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894" w:rsidRDefault="00E30894">
      <w:pPr>
        <w:spacing w:after="0" w:line="259" w:lineRule="auto"/>
        <w:ind w:left="59" w:right="0" w:firstLine="0"/>
        <w:jc w:val="center"/>
        <w:rPr>
          <w:rFonts w:ascii="Times New Roman" w:hAnsi="Times New Roman" w:cs="Times New Roman"/>
          <w:b/>
          <w:sz w:val="24"/>
        </w:rPr>
      </w:pPr>
    </w:p>
    <w:p w:rsidR="00E30894" w:rsidRDefault="00E30894">
      <w:pPr>
        <w:spacing w:after="0" w:line="259" w:lineRule="auto"/>
        <w:ind w:left="59" w:right="0" w:firstLine="0"/>
        <w:jc w:val="center"/>
        <w:rPr>
          <w:rFonts w:ascii="Times New Roman" w:hAnsi="Times New Roman" w:cs="Times New Roman"/>
          <w:b/>
          <w:sz w:val="24"/>
        </w:rPr>
      </w:pPr>
    </w:p>
    <w:p w:rsidR="00E30894" w:rsidRDefault="00E30894">
      <w:pPr>
        <w:spacing w:after="0" w:line="259" w:lineRule="auto"/>
        <w:ind w:left="59" w:right="0" w:firstLine="0"/>
        <w:jc w:val="center"/>
        <w:rPr>
          <w:rFonts w:ascii="Times New Roman" w:hAnsi="Times New Roman" w:cs="Times New Roman"/>
          <w:b/>
          <w:sz w:val="24"/>
        </w:rPr>
      </w:pPr>
    </w:p>
    <w:p w:rsidR="00E30894" w:rsidRPr="004E3077" w:rsidRDefault="00E30894">
      <w:pPr>
        <w:spacing w:after="0" w:line="259" w:lineRule="auto"/>
        <w:ind w:left="59" w:right="0" w:firstLine="0"/>
        <w:jc w:val="center"/>
        <w:rPr>
          <w:rFonts w:ascii="Times New Roman" w:hAnsi="Times New Roman" w:cs="Times New Roman"/>
          <w:b/>
          <w:sz w:val="24"/>
        </w:rPr>
      </w:pPr>
      <w:r w:rsidRPr="004E3077">
        <w:rPr>
          <w:rFonts w:ascii="Times New Roman" w:hAnsi="Times New Roman" w:cs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589.5pt">
            <v:imagedata r:id="rId5" o:title=""/>
          </v:shape>
        </w:pict>
      </w:r>
    </w:p>
    <w:p w:rsidR="00E30894" w:rsidRDefault="00E30894">
      <w:pPr>
        <w:spacing w:after="0" w:line="259" w:lineRule="auto"/>
        <w:ind w:left="59" w:right="0" w:firstLine="0"/>
        <w:jc w:val="center"/>
        <w:rPr>
          <w:rFonts w:ascii="Times New Roman" w:hAnsi="Times New Roman" w:cs="Times New Roman"/>
          <w:b/>
          <w:sz w:val="24"/>
        </w:rPr>
      </w:pPr>
    </w:p>
    <w:p w:rsidR="00E30894" w:rsidRDefault="00E30894">
      <w:pPr>
        <w:spacing w:after="0" w:line="259" w:lineRule="auto"/>
        <w:ind w:left="59" w:right="0" w:firstLine="0"/>
        <w:jc w:val="center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30894" w:rsidRPr="004A5212" w:rsidRDefault="00E30894" w:rsidP="004A5212">
      <w:pPr>
        <w:spacing w:after="0" w:line="259" w:lineRule="auto"/>
        <w:ind w:left="59" w:right="0" w:firstLine="0"/>
        <w:jc w:val="center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30894" w:rsidRPr="004A35EA" w:rsidRDefault="00E30894" w:rsidP="004A35E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35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0894" w:rsidRPr="004A35EA" w:rsidRDefault="00E30894" w:rsidP="004A35EA">
      <w:pPr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A35EA">
        <w:rPr>
          <w:rFonts w:ascii="Times New Roman" w:hAnsi="Times New Roman" w:cs="Times New Roman"/>
          <w:color w:val="auto"/>
          <w:sz w:val="24"/>
          <w:szCs w:val="24"/>
        </w:rPr>
        <w:t>Рабочая программа базового курса по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Музыке» для 2 </w:t>
      </w:r>
      <w:r w:rsidRPr="004A35EA">
        <w:rPr>
          <w:rFonts w:ascii="Times New Roman" w:hAnsi="Times New Roman" w:cs="Times New Roman"/>
          <w:color w:val="auto"/>
          <w:sz w:val="24"/>
          <w:szCs w:val="24"/>
        </w:rPr>
        <w:t xml:space="preserve">класса составлена на основе:  </w:t>
      </w:r>
    </w:p>
    <w:p w:rsidR="00E30894" w:rsidRPr="00652896" w:rsidRDefault="00E30894" w:rsidP="00C453E7">
      <w:pPr>
        <w:numPr>
          <w:ilvl w:val="0"/>
          <w:numId w:val="18"/>
        </w:numPr>
        <w:spacing w:after="0" w:line="240" w:lineRule="auto"/>
        <w:ind w:right="51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658C8">
        <w:rPr>
          <w:rFonts w:ascii="Times New Roman" w:hAnsi="Times New Roman" w:cs="Times New Roman"/>
          <w:color w:val="auto"/>
          <w:sz w:val="24"/>
          <w:szCs w:val="24"/>
        </w:rPr>
        <w:t>Осно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вной образовательной программы </w:t>
      </w:r>
      <w:r w:rsidRPr="002658C8">
        <w:rPr>
          <w:rFonts w:ascii="Times New Roman" w:hAnsi="Times New Roman" w:cs="Times New Roman"/>
          <w:color w:val="auto"/>
          <w:sz w:val="24"/>
          <w:szCs w:val="24"/>
        </w:rPr>
        <w:t>начального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общего</w:t>
      </w:r>
      <w:r w:rsidRPr="002658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2896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образования МБОУ СОШ №3 МО «Барышский район». </w:t>
      </w:r>
    </w:p>
    <w:p w:rsidR="00E30894" w:rsidRPr="00652896" w:rsidRDefault="00E30894" w:rsidP="00652896">
      <w:pPr>
        <w:spacing w:after="0" w:line="240" w:lineRule="auto"/>
        <w:ind w:left="708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52896">
        <w:rPr>
          <w:rFonts w:ascii="Times New Roman" w:hAnsi="Times New Roman" w:cs="Times New Roman"/>
          <w:color w:val="auto"/>
          <w:sz w:val="24"/>
          <w:szCs w:val="24"/>
        </w:rPr>
        <w:t>Рабочая программа для 2 класса предусматривает обуче</w:t>
      </w:r>
      <w:r>
        <w:rPr>
          <w:rFonts w:ascii="Times New Roman" w:hAnsi="Times New Roman" w:cs="Times New Roman"/>
          <w:color w:val="auto"/>
          <w:sz w:val="24"/>
          <w:szCs w:val="24"/>
        </w:rPr>
        <w:t>ние музыки в объёме 34 часа</w:t>
      </w:r>
      <w:r w:rsidRPr="00652896">
        <w:rPr>
          <w:rFonts w:ascii="Times New Roman" w:hAnsi="Times New Roman" w:cs="Times New Roman"/>
          <w:color w:val="auto"/>
          <w:sz w:val="24"/>
          <w:szCs w:val="24"/>
        </w:rPr>
        <w:t xml:space="preserve"> в год, 1 час в неделю. </w:t>
      </w:r>
    </w:p>
    <w:p w:rsidR="00E30894" w:rsidRPr="000D2DD9" w:rsidRDefault="00E30894" w:rsidP="00652896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0D2DD9">
        <w:rPr>
          <w:rFonts w:ascii="Times New Roman" w:hAnsi="Times New Roman"/>
          <w:i w:val="0"/>
          <w:sz w:val="24"/>
          <w:szCs w:val="24"/>
        </w:rPr>
        <w:t>Планируемые результаты освоения учебного предмета</w:t>
      </w:r>
    </w:p>
    <w:p w:rsidR="00E30894" w:rsidRPr="004D7685" w:rsidRDefault="00E30894" w:rsidP="00652896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0894" w:rsidRPr="004D7685" w:rsidRDefault="00E30894" w:rsidP="002E0AD3">
      <w:pPr>
        <w:ind w:right="2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«Музыка» в начальной школе должны быть достигнуты определенные результаты: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D7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68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4D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формирование основ российской гражданской идентичности, чувства гордости за свою Родину, российский народ и его историю,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 в процессе освоения вершинных образцов отечественной музыкальной культуры, понимания еѐ значимости в мировом музыкальном процессе;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 • становление гуманистических и демократических ценностных ориентаций, формирование уважительного отношения к иному мнению,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овладение начальными навыками адаптации в динамично изменяющемся и развивающемся мире путем ориентации в многообразии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>музыкальной действительности и участия в музыкальной жизни класса, школы, города и др.;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 •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нравственных нормах, развитие доброжелательности и эмоциональной отзывчивости, сопереживания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со взрослыми и сверстниками в разных социальных ситуациях при выполнении проектных заданий и проектных работ в процессе индивидуальной, групповой и коллективной музыкальной деятельности;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формирование установки на безопасный здоровый образ жизни посредством развития представления о гармонии в человеке физического и духовного начал, воспитания бережного отношения к материальным и духовным ценностям музыкальной культуры;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формирование мотивации к музыкальному творчеству, целеустремлённости и настойчивости в достижении цели в процессе создания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ситуации успешности музыкально-творческой деятельности учащихся.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D7685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4D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4D7685">
        <w:rPr>
          <w:rFonts w:ascii="Times New Roman" w:hAnsi="Times New Roman" w:cs="Times New Roman"/>
          <w:i/>
          <w:sz w:val="24"/>
          <w:szCs w:val="24"/>
        </w:rPr>
        <w:t xml:space="preserve">Познавательные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4D7685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E30894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логическим действиям сравнения, анализа, синтеза, обобщения, классификации по родовидовым признакам, установления аналогий и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4D7685">
        <w:rPr>
          <w:rFonts w:ascii="Times New Roman" w:hAnsi="Times New Roman" w:cs="Times New Roman"/>
          <w:sz w:val="24"/>
          <w:szCs w:val="24"/>
        </w:rPr>
        <w:t>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7685">
        <w:rPr>
          <w:rFonts w:ascii="Times New Roman" w:hAnsi="Times New Roman" w:cs="Times New Roman"/>
          <w:sz w:val="24"/>
          <w:szCs w:val="24"/>
        </w:rPr>
        <w:t>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E30894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 • применять методы наблюдения, экспериментирования, моделирования, систематизации учебного материала, выявления известного и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4D7685">
        <w:rPr>
          <w:rFonts w:ascii="Times New Roman" w:hAnsi="Times New Roman" w:cs="Times New Roman"/>
          <w:sz w:val="24"/>
          <w:szCs w:val="24"/>
        </w:rPr>
        <w:t>известного при решении различных учебных задач;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 • 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понимать причины успеха/неуспеха учебной деятельности;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>•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</w:t>
      </w:r>
      <w:r>
        <w:rPr>
          <w:rFonts w:ascii="Times New Roman" w:hAnsi="Times New Roman" w:cs="Times New Roman"/>
          <w:sz w:val="24"/>
          <w:szCs w:val="24"/>
        </w:rPr>
        <w:t>дения; выполнять творческие за</w:t>
      </w:r>
      <w:r w:rsidRPr="004D7685">
        <w:rPr>
          <w:rFonts w:ascii="Times New Roman" w:hAnsi="Times New Roman" w:cs="Times New Roman"/>
          <w:sz w:val="24"/>
          <w:szCs w:val="24"/>
        </w:rPr>
        <w:t>дачи, не имеющие однозначного решения;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 • осуществлять синтез музыкального произведения как составление целого из частей, выявлять основания его целостности;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использовать разные типы моделей при изучении художественного явления (графическая, пластическая, вербальная, знаково- символическая), моделировать различные отношения между объектами, преобразовывать модели в соответствии с содержанием музыкального материала и поставленной учебной целью;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E30894" w:rsidRPr="005E28F1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5E28F1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возможность: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научиться реализовывать собственные творческие замыслы, готовить своѐ выступление и выступать с аудио-, видео- и графическим сопровождением; •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4D7685">
        <w:rPr>
          <w:rFonts w:ascii="Times New Roman" w:hAnsi="Times New Roman" w:cs="Times New Roman"/>
          <w:i/>
          <w:sz w:val="24"/>
          <w:szCs w:val="24"/>
        </w:rPr>
        <w:t xml:space="preserve">Регулятивные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>• принимать и сохранять учебные цели и задачи, в соответствии с ними планировать, контролировать и оценивать собственные учебные действия; •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 • выделять и удерживать предмет обсуждения и критерии его оценки, а также пользоваться на практике этими критериями; •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мобилизации сил и волевой саморегуляции в ходе приобретения опыта коллективного публичного выступления и при подготовке к нему. Учащиеся получат возможность научиться: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действовать конструктивно, в том числе в ситуациях неуспеха, за счѐт умения осуществлять поиск наиболее эффективных способов реализации целей с учѐтом имеющихся условий.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4D7685">
        <w:rPr>
          <w:rFonts w:ascii="Times New Roman" w:hAnsi="Times New Roman" w:cs="Times New Roman"/>
          <w:i/>
          <w:sz w:val="24"/>
          <w:szCs w:val="24"/>
        </w:rPr>
        <w:t xml:space="preserve">Коммуникативные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понимать сходство и различие разговорной и музыкальной речи;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слушать собеседника и вести диалог; участвовать в коллективном обсуждении, принимать различные точки зрения на одну и ту же проблему; излагать своѐ мнение и аргументировать свою точку зрения;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приобрести опыт общения со слушателями в условиях публичного предъявления результата творческой музыкально- исполнительской деятельности. Учащиеся получат возможность: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совершенствовать свои коммуникативные умения и навыки, опираясь на знание композиционных функций музыкальной речи; • создавать музыкальные произведения на поэтические тексты и публично исполнять их сольно или при поддержке одноклассников. </w:t>
      </w:r>
    </w:p>
    <w:p w:rsidR="00E30894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4D768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4D7685">
        <w:rPr>
          <w:rFonts w:ascii="Times New Roman" w:hAnsi="Times New Roman" w:cs="Times New Roman"/>
          <w:i/>
          <w:sz w:val="24"/>
          <w:szCs w:val="24"/>
        </w:rPr>
        <w:t xml:space="preserve">У учащихся будут сформированы: </w:t>
      </w:r>
    </w:p>
    <w:p w:rsidR="00E30894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 роли музыки в жизни человека, в его духовно-нравственном развитии; о ценности музыкальных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</w:t>
      </w:r>
      <w:r w:rsidRPr="004D7685">
        <w:rPr>
          <w:rFonts w:ascii="Times New Roman" w:hAnsi="Times New Roman" w:cs="Times New Roman"/>
          <w:sz w:val="24"/>
          <w:szCs w:val="24"/>
        </w:rPr>
        <w:t xml:space="preserve">ций народа;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основы музыкальной культуры, художественный вкус, интерес к музыкальному искусству и музыкальной деятельности;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  <w:r w:rsidRPr="004D7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активно творчески воспринимать музыку различных жанров, форм, стилей;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слышать музыкальную речь как выражение чувств и мыслей человека, узнавать характерные черты стилей разных композиторов;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ориентироваться в разных жанрах музыкально-поэтического творчества народов России (в том числе родного края);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моделировать музыкальные характеристики героев, прогнозировать ход развития событий «музыкальной истории»;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использовать графическую запись для ориентации в музыкальном произведении в разных видах музыкальной деятельности;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воплощать художественно-образное содержание музыки, выражать своѐ отношение к ней в пении, слове, движении, игре на простейших музыкальных инструментах;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интонировании.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4D7685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ориентироваться в нотном письме при исполнении простых мелодий;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творческой самореализации в процессе осуществления собственных музыкально-исполнительских замыслов в различных видах музыкальной деятельности;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 xml:space="preserve">• организовывать культурный досуг, самостоятельную музыкально-творческую деятельность, музицировать и использовать ИКТ в музыкальном творчестве; </w:t>
      </w:r>
    </w:p>
    <w:p w:rsidR="00E30894" w:rsidRPr="004D7685" w:rsidRDefault="00E30894" w:rsidP="002E0AD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685">
        <w:rPr>
          <w:rFonts w:ascii="Times New Roman" w:hAnsi="Times New Roman" w:cs="Times New Roman"/>
          <w:sz w:val="24"/>
          <w:szCs w:val="24"/>
        </w:rPr>
        <w:t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E30894" w:rsidRPr="004D7685" w:rsidRDefault="00E3089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E30894" w:rsidRPr="00CF0A55" w:rsidRDefault="00E30894" w:rsidP="00C453E7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E30894" w:rsidRPr="00CF0A55" w:rsidRDefault="00E30894">
      <w:pPr>
        <w:spacing w:after="218" w:line="259" w:lineRule="auto"/>
        <w:ind w:left="721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E30894" w:rsidRPr="00CF0A55" w:rsidRDefault="00E30894">
      <w:pPr>
        <w:spacing w:after="225"/>
        <w:ind w:left="-5" w:right="2"/>
        <w:rPr>
          <w:rFonts w:ascii="Times New Roman" w:hAnsi="Times New Roman" w:cs="Times New Roman"/>
          <w:b/>
          <w:sz w:val="24"/>
          <w:szCs w:val="24"/>
        </w:rPr>
      </w:pPr>
      <w:r w:rsidRPr="00CF0A55">
        <w:rPr>
          <w:rFonts w:ascii="Times New Roman" w:hAnsi="Times New Roman" w:cs="Times New Roman"/>
          <w:b/>
          <w:sz w:val="24"/>
          <w:szCs w:val="24"/>
        </w:rPr>
        <w:t xml:space="preserve">«В сокровищнице Волшебницы музыки». (16 часов).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Музыкальное зеркало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Музыкальные часы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Музыкальные часы: доброе утро! </w:t>
      </w:r>
    </w:p>
    <w:p w:rsidR="00E30894" w:rsidRPr="00CF0A55" w:rsidRDefault="00E30894">
      <w:pPr>
        <w:ind w:left="-5" w:right="5889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Музыкальные часы: шумный день Музыкальные часы: добрый вечер!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Музыкальные часы: тихая ночь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Музыкальный календарь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Музыкальный календарь: музыка осени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Музыкальный календарь: музыка зимы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Музыкальный календарь: музыка весны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Музыкальная машина времени: времена рождения музыки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Музыкальная машина времени: русская музыкальная старина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Музыкальная машина времени: музыкальное прошлое разных стран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Музыкальный глобус: путешествуем по России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Тема: глобус: едем в далекие края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Волшебная музыкальная палочка </w:t>
      </w:r>
    </w:p>
    <w:p w:rsidR="00E30894" w:rsidRPr="00CF0A55" w:rsidRDefault="00E30894" w:rsidP="002D28BC">
      <w:pPr>
        <w:spacing w:after="218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b/>
          <w:sz w:val="24"/>
          <w:szCs w:val="24"/>
        </w:rPr>
        <w:t xml:space="preserve"> «Встр</w:t>
      </w:r>
      <w:r>
        <w:rPr>
          <w:rFonts w:ascii="Times New Roman" w:hAnsi="Times New Roman" w:cs="Times New Roman"/>
          <w:b/>
          <w:sz w:val="24"/>
          <w:szCs w:val="24"/>
        </w:rPr>
        <w:t>еча с великими композиторами» (7</w:t>
      </w:r>
      <w:r w:rsidRPr="00CF0A55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</w:p>
    <w:p w:rsidR="00E30894" w:rsidRPr="00CF0A55" w:rsidRDefault="00E30894" w:rsidP="002D28BC">
      <w:pPr>
        <w:spacing w:after="218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На родине М.И Глинки: среди долины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На родине М.И Глинки : Камаринская. 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На родине Михаила Ивановича Глинки: в музыкальной гостиной. </w:t>
      </w:r>
    </w:p>
    <w:p w:rsidR="00E30894" w:rsidRPr="00CF0A55" w:rsidRDefault="00E30894">
      <w:pPr>
        <w:ind w:left="-5" w:right="5909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На родине М.И Глинки :  под звон колоколов. На родине М.И Глинки: сердце Родины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В родительском доме П.И. Чайковского: мама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В родительском доме П. И Чайковского: детские песни. </w:t>
      </w:r>
    </w:p>
    <w:p w:rsidR="00E30894" w:rsidRPr="00CF0A55" w:rsidRDefault="00E30894" w:rsidP="002D28BC">
      <w:pPr>
        <w:spacing w:after="218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  </w:t>
      </w:r>
      <w:r w:rsidRPr="00CF0A55">
        <w:rPr>
          <w:rFonts w:ascii="Times New Roman" w:hAnsi="Times New Roman" w:cs="Times New Roman"/>
          <w:b/>
          <w:sz w:val="24"/>
          <w:szCs w:val="24"/>
        </w:rPr>
        <w:t xml:space="preserve">«В стране музыкальных инструментов» (5 часов).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Семейство ударных инструментов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Семейство духовых инструментов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Семейство струнных инструментов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Инструментальный ансамбль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Оркестр </w:t>
      </w:r>
    </w:p>
    <w:p w:rsidR="00E30894" w:rsidRPr="00CF0A55" w:rsidRDefault="00E30894" w:rsidP="002D28BC">
      <w:pPr>
        <w:spacing w:after="218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«В певческой стране» (6</w:t>
      </w:r>
      <w:r w:rsidRPr="00CF0A55">
        <w:rPr>
          <w:rFonts w:ascii="Times New Roman" w:hAnsi="Times New Roman" w:cs="Times New Roman"/>
          <w:b/>
          <w:sz w:val="24"/>
          <w:szCs w:val="24"/>
        </w:rPr>
        <w:t xml:space="preserve"> часа).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У кого какой голос?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Вокальный ансамбль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Хор: детский хор </w:t>
      </w:r>
    </w:p>
    <w:p w:rsidR="00E30894" w:rsidRPr="00CF0A55" w:rsidRDefault="00E30894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 xml:space="preserve">Академический хор </w:t>
      </w:r>
    </w:p>
    <w:p w:rsidR="00E30894" w:rsidRPr="00CF0A55" w:rsidRDefault="00E30894" w:rsidP="003133DD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CF0A55">
        <w:rPr>
          <w:rFonts w:ascii="Times New Roman" w:hAnsi="Times New Roman" w:cs="Times New Roman"/>
          <w:sz w:val="24"/>
          <w:szCs w:val="24"/>
        </w:rPr>
        <w:t>Морское плавание с композитором Н. А. Римским-Корсаковым: во владениях Морского царя. Музыкально-театрализованное представление.</w:t>
      </w:r>
    </w:p>
    <w:p w:rsidR="00E30894" w:rsidRPr="00512F42" w:rsidRDefault="00E30894" w:rsidP="002E04B5">
      <w:pPr>
        <w:spacing w:after="218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12F42">
        <w:rPr>
          <w:rFonts w:ascii="Times New Roman" w:hAnsi="Times New Roman" w:cs="Times New Roman"/>
          <w:color w:val="auto"/>
          <w:sz w:val="24"/>
          <w:szCs w:val="24"/>
        </w:rPr>
        <w:t>Резерв (1 час)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Музыкально-игровая деятельность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CF0A5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CF0A5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на народных инструментах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 произведений в исполнении фольклорных коллективов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Широка страна моя родная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. Применение знаний о способах и приемах выразительного пения.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Музыкальное время и его особенности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Ритмоформулы. Такт. Размер.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Ритмические игры.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Разучивание и исполнение хоровых и инструментальных произведений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Музыкальная грамота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Чтение нотной записи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Пение мелодических интервалов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ручных знаков.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Прослушивание и узнавание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«Музыкальный конструктор»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 музыкальных произведений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Сочинение простейших мелодий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Исполнение песен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Жанровое разнообразие в музыке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 классических музыкальных произведений с определением их жанровой основы.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Пластическое интонирование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2D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Создание презентации</w:t>
      </w:r>
      <w:r w:rsidRPr="000D2DD9">
        <w:rPr>
          <w:rFonts w:ascii="Times New Roman" w:hAnsi="Times New Roman" w:cs="Times New Roman"/>
          <w:sz w:val="24"/>
          <w:szCs w:val="24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Исполнение песен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Я – артист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Подготовка концертных программ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музицирования.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Командные состязания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E30894" w:rsidRPr="000D2DD9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. Импровизация на элементарных музыкальных инструментах, инструментах народного оркестра, </w:t>
      </w:r>
      <w:r w:rsidRPr="000D2DD9">
        <w:rPr>
          <w:rFonts w:ascii="Times New Roman" w:hAnsi="Times New Roman" w:cs="Times New Roman"/>
          <w:sz w:val="24"/>
          <w:szCs w:val="24"/>
          <w:lang w:eastAsia="en-US"/>
        </w:rPr>
        <w:t>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E30894" w:rsidRPr="000D2DD9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2D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Музыкально-театрализованное представление</w:t>
      </w:r>
    </w:p>
    <w:p w:rsidR="00E30894" w:rsidRPr="000D2DD9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2DD9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E30894" w:rsidRPr="000D2DD9" w:rsidRDefault="00E30894" w:rsidP="003133D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2D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E30894" w:rsidRPr="00CF0A55" w:rsidRDefault="00E30894" w:rsidP="003133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2DD9">
        <w:rPr>
          <w:rFonts w:ascii="Times New Roman" w:hAnsi="Times New Roman" w:cs="Times New Roman"/>
          <w:sz w:val="24"/>
          <w:szCs w:val="24"/>
          <w:lang w:eastAsia="en-US"/>
        </w:rPr>
        <w:t>Совместное участие учащихся,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  <w:r w:rsidRPr="00CF0A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30894" w:rsidRDefault="00E30894">
      <w:pPr>
        <w:spacing w:after="9" w:line="249" w:lineRule="auto"/>
        <w:ind w:left="718" w:right="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894" w:rsidRDefault="00E30894" w:rsidP="000D2DD9">
      <w:pPr>
        <w:spacing w:after="9" w:line="249" w:lineRule="auto"/>
        <w:ind w:left="718" w:right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5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30894" w:rsidRPr="00CF0A55" w:rsidRDefault="00E30894" w:rsidP="000D2DD9">
      <w:pPr>
        <w:spacing w:after="9" w:line="249" w:lineRule="auto"/>
        <w:ind w:left="718" w:right="2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7" w:type="dxa"/>
        <w:tblInd w:w="-108" w:type="dxa"/>
        <w:tblCellMar>
          <w:top w:w="46" w:type="dxa"/>
          <w:right w:w="70" w:type="dxa"/>
        </w:tblCellMar>
        <w:tblLook w:val="00A0"/>
      </w:tblPr>
      <w:tblGrid>
        <w:gridCol w:w="7020"/>
        <w:gridCol w:w="7377"/>
      </w:tblGrid>
      <w:tr w:rsidR="00E30894" w:rsidRPr="00CF0A55" w:rsidTr="000D2DD9">
        <w:trPr>
          <w:trHeight w:val="81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4" w:rsidRPr="00CF0A55" w:rsidRDefault="00E30894" w:rsidP="00B138E9">
            <w:pPr>
              <w:spacing w:after="0" w:line="259" w:lineRule="auto"/>
              <w:ind w:left="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4" w:rsidRPr="00CF0A55" w:rsidRDefault="00E30894" w:rsidP="00B138E9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отводимых на освоение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E30894" w:rsidRPr="00CF0A55" w:rsidTr="000D2DD9">
        <w:trPr>
          <w:trHeight w:val="27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4" w:rsidRPr="00C50B3D" w:rsidRDefault="00E30894" w:rsidP="000D2DD9">
            <w:r w:rsidRPr="00C50B3D">
              <w:t xml:space="preserve">«В сокровищнице волшебницы музыки»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894" w:rsidRPr="00CF0A55" w:rsidRDefault="00E30894" w:rsidP="000D2DD9">
            <w:pPr>
              <w:spacing w:after="0" w:line="259" w:lineRule="auto"/>
              <w:ind w:left="11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0894" w:rsidRPr="00CF0A55" w:rsidTr="000D2DD9">
        <w:trPr>
          <w:trHeight w:val="27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4" w:rsidRPr="00C50B3D" w:rsidRDefault="00E30894" w:rsidP="000D2DD9">
            <w:r w:rsidRPr="00C50B3D">
              <w:t xml:space="preserve">«Встреча с великими композиторами»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894" w:rsidRPr="00CF0A55" w:rsidRDefault="00E30894" w:rsidP="000D2DD9">
            <w:pPr>
              <w:spacing w:after="0" w:line="259" w:lineRule="auto"/>
              <w:ind w:left="11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894" w:rsidRPr="00CF0A55" w:rsidTr="000D2DD9">
        <w:trPr>
          <w:trHeight w:val="27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4" w:rsidRPr="00C50B3D" w:rsidRDefault="00E30894" w:rsidP="000D2DD9">
            <w:r w:rsidRPr="00C50B3D">
              <w:t>«В стране музыкальных инструментов»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894" w:rsidRPr="00CF0A55" w:rsidRDefault="00E30894" w:rsidP="000D2DD9">
            <w:pPr>
              <w:spacing w:after="0" w:line="259" w:lineRule="auto"/>
              <w:ind w:left="11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894" w:rsidRPr="00CF0A55" w:rsidTr="000D2DD9">
        <w:trPr>
          <w:trHeight w:val="27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4" w:rsidRPr="00C50B3D" w:rsidRDefault="00E30894" w:rsidP="000D2DD9">
            <w:r w:rsidRPr="00C50B3D">
              <w:t xml:space="preserve">«В певческой стране»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894" w:rsidRPr="00CF0A55" w:rsidRDefault="00E30894" w:rsidP="000D2DD9">
            <w:pPr>
              <w:spacing w:after="0" w:line="259" w:lineRule="auto"/>
              <w:ind w:left="11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894" w:rsidRPr="00CF0A55" w:rsidTr="000D2DD9">
        <w:trPr>
          <w:trHeight w:val="27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4" w:rsidRPr="00C50B3D" w:rsidRDefault="00E30894" w:rsidP="000D2DD9">
            <w:r w:rsidRPr="00C50B3D">
              <w:t xml:space="preserve">Резерв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894" w:rsidRPr="00CF0A55" w:rsidRDefault="00E30894" w:rsidP="000D2DD9">
            <w:pPr>
              <w:spacing w:after="0" w:line="259" w:lineRule="auto"/>
              <w:ind w:left="11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894" w:rsidRPr="00CF0A55" w:rsidTr="000D2DD9">
        <w:trPr>
          <w:trHeight w:val="27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4" w:rsidRPr="000D2DD9" w:rsidRDefault="00E30894" w:rsidP="000D2DD9">
            <w:pPr>
              <w:rPr>
                <w:b/>
              </w:rPr>
            </w:pPr>
            <w:r w:rsidRPr="000D2DD9">
              <w:rPr>
                <w:b/>
              </w:rPr>
              <w:t xml:space="preserve">Итого: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894" w:rsidRPr="00512F42" w:rsidRDefault="00E30894" w:rsidP="000D2DD9">
            <w:pPr>
              <w:spacing w:after="0" w:line="259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2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34ч</w:t>
            </w:r>
          </w:p>
        </w:tc>
      </w:tr>
    </w:tbl>
    <w:p w:rsidR="00E30894" w:rsidRDefault="00E30894" w:rsidP="000D2DD9">
      <w:pPr>
        <w:spacing w:after="218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0894" w:rsidSect="002E04B5">
      <w:pgSz w:w="16838" w:h="11906" w:orient="landscape"/>
      <w:pgMar w:top="566" w:right="1133" w:bottom="849" w:left="115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1A8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E0A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EA9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B02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508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1A0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0CD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8A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E0B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E20FA"/>
    <w:multiLevelType w:val="hybridMultilevel"/>
    <w:tmpl w:val="F31C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15173"/>
    <w:multiLevelType w:val="hybridMultilevel"/>
    <w:tmpl w:val="E39682B6"/>
    <w:lvl w:ilvl="0" w:tplc="1CEE2AC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C06F88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304024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B324FE4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07C2F9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A64618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BD0069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03C3C4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548C21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2">
    <w:nsid w:val="464E5A9A"/>
    <w:multiLevelType w:val="hybridMultilevel"/>
    <w:tmpl w:val="2FB6BE06"/>
    <w:lvl w:ilvl="0" w:tplc="ECC851F2">
      <w:start w:val="1"/>
      <w:numFmt w:val="bullet"/>
      <w:lvlText w:val="•"/>
      <w:lvlJc w:val="left"/>
      <w:pPr>
        <w:ind w:left="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582B30B7"/>
    <w:multiLevelType w:val="hybridMultilevel"/>
    <w:tmpl w:val="860266A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64974DFB"/>
    <w:multiLevelType w:val="hybridMultilevel"/>
    <w:tmpl w:val="3170170C"/>
    <w:lvl w:ilvl="0" w:tplc="9B00D9E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3EF00D5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9A4DA4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AF8E39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D68500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2B8402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39A20E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47807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C74A4F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5">
    <w:nsid w:val="6EBC0187"/>
    <w:multiLevelType w:val="hybridMultilevel"/>
    <w:tmpl w:val="85B63738"/>
    <w:lvl w:ilvl="0" w:tplc="ECC851F2">
      <w:start w:val="1"/>
      <w:numFmt w:val="bullet"/>
      <w:lvlText w:val="•"/>
      <w:lvlJc w:val="left"/>
      <w:pPr>
        <w:ind w:left="-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725A277C"/>
    <w:multiLevelType w:val="hybridMultilevel"/>
    <w:tmpl w:val="AFBC4E24"/>
    <w:lvl w:ilvl="0" w:tplc="ECC851F2">
      <w:start w:val="1"/>
      <w:numFmt w:val="bullet"/>
      <w:lvlText w:val="•"/>
      <w:lvlJc w:val="left"/>
      <w:pPr>
        <w:ind w:left="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316DEEA">
      <w:start w:val="1"/>
      <w:numFmt w:val="bullet"/>
      <w:lvlText w:val="o"/>
      <w:lvlJc w:val="left"/>
      <w:pPr>
        <w:ind w:left="11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352DF1A">
      <w:start w:val="1"/>
      <w:numFmt w:val="bullet"/>
      <w:lvlText w:val="▪"/>
      <w:lvlJc w:val="left"/>
      <w:pPr>
        <w:ind w:left="18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D7806FC">
      <w:start w:val="1"/>
      <w:numFmt w:val="bullet"/>
      <w:lvlText w:val="•"/>
      <w:lvlJc w:val="left"/>
      <w:pPr>
        <w:ind w:left="26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6AF6E94A">
      <w:start w:val="1"/>
      <w:numFmt w:val="bullet"/>
      <w:lvlText w:val="o"/>
      <w:lvlJc w:val="left"/>
      <w:pPr>
        <w:ind w:left="33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29AEECA">
      <w:start w:val="1"/>
      <w:numFmt w:val="bullet"/>
      <w:lvlText w:val="▪"/>
      <w:lvlJc w:val="left"/>
      <w:pPr>
        <w:ind w:left="40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64A0394">
      <w:start w:val="1"/>
      <w:numFmt w:val="bullet"/>
      <w:lvlText w:val="•"/>
      <w:lvlJc w:val="left"/>
      <w:pPr>
        <w:ind w:left="47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1EADC3E">
      <w:start w:val="1"/>
      <w:numFmt w:val="bullet"/>
      <w:lvlText w:val="o"/>
      <w:lvlJc w:val="left"/>
      <w:pPr>
        <w:ind w:left="54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95000FE">
      <w:start w:val="1"/>
      <w:numFmt w:val="bullet"/>
      <w:lvlText w:val="▪"/>
      <w:lvlJc w:val="left"/>
      <w:pPr>
        <w:ind w:left="62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>
    <w:nsid w:val="745F43BD"/>
    <w:multiLevelType w:val="hybridMultilevel"/>
    <w:tmpl w:val="B2AAD43A"/>
    <w:lvl w:ilvl="0" w:tplc="514407B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EA6DC56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410C6B8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C247B1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17018D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DE8CA8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0D817E4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B301FB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07EE9A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96E"/>
    <w:rsid w:val="000204D1"/>
    <w:rsid w:val="000333ED"/>
    <w:rsid w:val="000D2DD9"/>
    <w:rsid w:val="000E3058"/>
    <w:rsid w:val="00113CCE"/>
    <w:rsid w:val="00117DCD"/>
    <w:rsid w:val="00250DE8"/>
    <w:rsid w:val="002658C8"/>
    <w:rsid w:val="00295178"/>
    <w:rsid w:val="002B5792"/>
    <w:rsid w:val="002D28BC"/>
    <w:rsid w:val="002E04B5"/>
    <w:rsid w:val="002E0AD3"/>
    <w:rsid w:val="002E613E"/>
    <w:rsid w:val="003132C1"/>
    <w:rsid w:val="003133DD"/>
    <w:rsid w:val="003556C4"/>
    <w:rsid w:val="003867AE"/>
    <w:rsid w:val="003D7949"/>
    <w:rsid w:val="003E1CAF"/>
    <w:rsid w:val="00406126"/>
    <w:rsid w:val="00453706"/>
    <w:rsid w:val="004A35EA"/>
    <w:rsid w:val="004A5212"/>
    <w:rsid w:val="004D7685"/>
    <w:rsid w:val="004E3077"/>
    <w:rsid w:val="004E3DC7"/>
    <w:rsid w:val="004F5F20"/>
    <w:rsid w:val="00512F42"/>
    <w:rsid w:val="005159DF"/>
    <w:rsid w:val="005E28F1"/>
    <w:rsid w:val="005E44E5"/>
    <w:rsid w:val="00637901"/>
    <w:rsid w:val="00640545"/>
    <w:rsid w:val="00652896"/>
    <w:rsid w:val="006539BE"/>
    <w:rsid w:val="006873AC"/>
    <w:rsid w:val="006B5C9E"/>
    <w:rsid w:val="00711063"/>
    <w:rsid w:val="00726688"/>
    <w:rsid w:val="007B6A0D"/>
    <w:rsid w:val="007D5EE3"/>
    <w:rsid w:val="007F23AA"/>
    <w:rsid w:val="007F40F3"/>
    <w:rsid w:val="008341FD"/>
    <w:rsid w:val="008519D8"/>
    <w:rsid w:val="0093321A"/>
    <w:rsid w:val="00943F2C"/>
    <w:rsid w:val="009A16BA"/>
    <w:rsid w:val="00A2395B"/>
    <w:rsid w:val="00A64BF8"/>
    <w:rsid w:val="00AC5146"/>
    <w:rsid w:val="00AF0B29"/>
    <w:rsid w:val="00AF1542"/>
    <w:rsid w:val="00B138E9"/>
    <w:rsid w:val="00B758E7"/>
    <w:rsid w:val="00BB0DBC"/>
    <w:rsid w:val="00BD2E02"/>
    <w:rsid w:val="00C02B07"/>
    <w:rsid w:val="00C453E7"/>
    <w:rsid w:val="00C50B3D"/>
    <w:rsid w:val="00C6696E"/>
    <w:rsid w:val="00CB5A63"/>
    <w:rsid w:val="00CF0A55"/>
    <w:rsid w:val="00D0273B"/>
    <w:rsid w:val="00D43791"/>
    <w:rsid w:val="00D43EA9"/>
    <w:rsid w:val="00D60151"/>
    <w:rsid w:val="00DC4946"/>
    <w:rsid w:val="00DD1E5F"/>
    <w:rsid w:val="00DE6420"/>
    <w:rsid w:val="00E22E73"/>
    <w:rsid w:val="00E30894"/>
    <w:rsid w:val="00E670CE"/>
    <w:rsid w:val="00EE0B91"/>
    <w:rsid w:val="00EE7AF8"/>
    <w:rsid w:val="00F179A7"/>
    <w:rsid w:val="00F9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E"/>
    <w:pPr>
      <w:spacing w:after="11" w:line="248" w:lineRule="auto"/>
      <w:ind w:left="10" w:right="340" w:hanging="10"/>
    </w:pPr>
    <w:rPr>
      <w:rFonts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43EA9"/>
    <w:pPr>
      <w:keepNext/>
      <w:spacing w:before="240" w:after="60" w:line="259" w:lineRule="auto"/>
      <w:ind w:left="0" w:right="0" w:firstLine="0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3EA9"/>
    <w:rPr>
      <w:rFonts w:ascii="Cambria" w:hAnsi="Cambria"/>
      <w:b/>
      <w:i/>
      <w:color w:val="000000"/>
      <w:sz w:val="28"/>
    </w:rPr>
  </w:style>
  <w:style w:type="table" w:customStyle="1" w:styleId="TableGrid">
    <w:name w:val="TableGrid"/>
    <w:uiPriority w:val="99"/>
    <w:rsid w:val="00113CC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11</Pages>
  <Words>3446</Words>
  <Characters>19643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</dc:creator>
  <cp:keywords/>
  <dc:description/>
  <cp:lastModifiedBy>SSkola2016@outlook.com</cp:lastModifiedBy>
  <cp:revision>42</cp:revision>
  <dcterms:created xsi:type="dcterms:W3CDTF">2017-08-29T13:47:00Z</dcterms:created>
  <dcterms:modified xsi:type="dcterms:W3CDTF">2018-09-04T10:37:00Z</dcterms:modified>
</cp:coreProperties>
</file>