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0FE" w:rsidRPr="00A44824" w:rsidRDefault="00E74943" w:rsidP="000660FE">
      <w:pPr>
        <w:spacing w:after="0" w:line="240" w:lineRule="auto"/>
        <w:jc w:val="center"/>
        <w:rPr>
          <w:rFonts w:ascii="Times New Roman" w:hAnsi="Times New Roman" w:cs="Times New Roman"/>
          <w:b/>
          <w:color w:val="FF0000"/>
          <w:sz w:val="28"/>
          <w:szCs w:val="28"/>
          <w:lang w:eastAsia="ru-RU"/>
        </w:rPr>
      </w:pPr>
      <w:r w:rsidRPr="00A44824">
        <w:rPr>
          <w:rFonts w:ascii="Times New Roman" w:hAnsi="Times New Roman" w:cs="Times New Roman"/>
          <w:b/>
          <w:color w:val="FF0000"/>
          <w:sz w:val="28"/>
          <w:szCs w:val="28"/>
          <w:lang w:eastAsia="ru-RU"/>
        </w:rPr>
        <w:t xml:space="preserve">Как работать </w:t>
      </w:r>
      <w:r w:rsidR="00DB3EA2">
        <w:rPr>
          <w:rFonts w:ascii="Times New Roman" w:hAnsi="Times New Roman" w:cs="Times New Roman"/>
          <w:b/>
          <w:color w:val="FF0000"/>
          <w:sz w:val="28"/>
          <w:szCs w:val="28"/>
          <w:lang w:eastAsia="ru-RU"/>
        </w:rPr>
        <w:t>с новой платформой ВП</w:t>
      </w:r>
      <w:r w:rsidR="00A44824" w:rsidRPr="00A44824">
        <w:rPr>
          <w:rFonts w:ascii="Times New Roman" w:hAnsi="Times New Roman" w:cs="Times New Roman"/>
          <w:b/>
          <w:color w:val="FF0000"/>
          <w:sz w:val="28"/>
          <w:szCs w:val="28"/>
          <w:lang w:eastAsia="ru-RU"/>
        </w:rPr>
        <w:t>Р</w:t>
      </w:r>
      <w:r w:rsidR="000660FE" w:rsidRPr="00A44824">
        <w:rPr>
          <w:rFonts w:ascii="Times New Roman" w:hAnsi="Times New Roman" w:cs="Times New Roman"/>
          <w:b/>
          <w:color w:val="FF0000"/>
          <w:sz w:val="28"/>
          <w:szCs w:val="28"/>
          <w:lang w:eastAsia="ru-RU"/>
        </w:rPr>
        <w:t xml:space="preserve">. </w:t>
      </w:r>
    </w:p>
    <w:p w:rsidR="00AA1FB7" w:rsidRPr="00AA1FB7" w:rsidRDefault="000660FE" w:rsidP="00AA1FB7">
      <w:pPr>
        <w:spacing w:after="0" w:line="240" w:lineRule="auto"/>
        <w:ind w:firstLine="567"/>
        <w:jc w:val="both"/>
        <w:rPr>
          <w:rFonts w:ascii="Times New Roman" w:hAnsi="Times New Roman" w:cs="Times New Roman"/>
          <w:bCs/>
          <w:color w:val="FF0000"/>
          <w:sz w:val="28"/>
          <w:szCs w:val="28"/>
        </w:rPr>
      </w:pPr>
      <w:r w:rsidRPr="00E35621">
        <w:rPr>
          <w:rFonts w:ascii="Times New Roman" w:hAnsi="Times New Roman" w:cs="Times New Roman"/>
          <w:bCs/>
          <w:sz w:val="28"/>
          <w:szCs w:val="28"/>
        </w:rPr>
        <w:t xml:space="preserve">В 2019 году площадкой, обеспечивающей проведение Всероссийских проверочных работ, стала  платформа Федеральной информационной системы оценки качества образования - ФИС ОКО. Электронный адрес </w:t>
      </w:r>
      <w:r w:rsidR="00F956FC" w:rsidRPr="00E35621">
        <w:rPr>
          <w:rFonts w:ascii="Times New Roman" w:hAnsi="Times New Roman" w:cs="Times New Roman"/>
          <w:bCs/>
          <w:sz w:val="28"/>
          <w:szCs w:val="28"/>
        </w:rPr>
        <w:t>р</w:t>
      </w:r>
      <w:r w:rsidRPr="00E35621">
        <w:rPr>
          <w:rFonts w:ascii="Times New Roman" w:hAnsi="Times New Roman" w:cs="Times New Roman"/>
          <w:bCs/>
          <w:sz w:val="28"/>
          <w:szCs w:val="28"/>
        </w:rPr>
        <w:t>есурс</w:t>
      </w:r>
      <w:r w:rsidR="00F956FC" w:rsidRPr="00E35621">
        <w:rPr>
          <w:rFonts w:ascii="Times New Roman" w:hAnsi="Times New Roman" w:cs="Times New Roman"/>
          <w:bCs/>
          <w:sz w:val="28"/>
          <w:szCs w:val="28"/>
        </w:rPr>
        <w:t>а</w:t>
      </w:r>
      <w:r w:rsidRPr="00E35621">
        <w:rPr>
          <w:rFonts w:ascii="Times New Roman" w:hAnsi="Times New Roman" w:cs="Times New Roman"/>
          <w:bCs/>
          <w:sz w:val="28"/>
          <w:szCs w:val="28"/>
        </w:rPr>
        <w:t xml:space="preserve">: </w:t>
      </w:r>
      <w:hyperlink r:id="rId5" w:history="1">
        <w:r w:rsidRPr="00E35621">
          <w:rPr>
            <w:rStyle w:val="a9"/>
            <w:rFonts w:ascii="Times New Roman" w:hAnsi="Times New Roman" w:cs="Times New Roman"/>
            <w:bCs/>
            <w:color w:val="auto"/>
            <w:sz w:val="28"/>
            <w:szCs w:val="28"/>
          </w:rPr>
          <w:t>https://fis-oko.obrnadzor.gov.ru</w:t>
        </w:r>
      </w:hyperlink>
      <w:r w:rsidRPr="00E35621">
        <w:rPr>
          <w:rFonts w:ascii="Times New Roman" w:hAnsi="Times New Roman" w:cs="Times New Roman"/>
          <w:bCs/>
          <w:sz w:val="28"/>
          <w:szCs w:val="28"/>
        </w:rPr>
        <w:t xml:space="preserve">. </w:t>
      </w:r>
      <w:r w:rsidR="00A57D22" w:rsidRPr="00AA1FB7">
        <w:rPr>
          <w:rFonts w:ascii="Times New Roman" w:hAnsi="Times New Roman" w:cs="Times New Roman"/>
          <w:bCs/>
          <w:color w:val="FF0000"/>
          <w:sz w:val="28"/>
          <w:szCs w:val="28"/>
        </w:rPr>
        <w:t>Р</w:t>
      </w:r>
      <w:r w:rsidR="00E35621" w:rsidRPr="00AA1FB7">
        <w:rPr>
          <w:rFonts w:ascii="Times New Roman" w:hAnsi="Times New Roman" w:cs="Times New Roman"/>
          <w:bCs/>
          <w:color w:val="FF0000"/>
          <w:sz w:val="28"/>
          <w:szCs w:val="28"/>
        </w:rPr>
        <w:t>анее при проведении ВПР использ</w:t>
      </w:r>
      <w:r w:rsidR="00447F31">
        <w:rPr>
          <w:rFonts w:ascii="Times New Roman" w:hAnsi="Times New Roman" w:cs="Times New Roman"/>
          <w:bCs/>
          <w:color w:val="FF0000"/>
          <w:sz w:val="28"/>
          <w:szCs w:val="28"/>
        </w:rPr>
        <w:t>овалась информационная платформа</w:t>
      </w:r>
      <w:r w:rsidR="00E35621" w:rsidRPr="00AA1FB7">
        <w:rPr>
          <w:rFonts w:ascii="Times New Roman" w:hAnsi="Times New Roman" w:cs="Times New Roman"/>
          <w:bCs/>
          <w:color w:val="FF0000"/>
          <w:sz w:val="28"/>
          <w:szCs w:val="28"/>
        </w:rPr>
        <w:t xml:space="preserve"> </w:t>
      </w:r>
      <w:proofErr w:type="spellStart"/>
      <w:r w:rsidR="00E35621" w:rsidRPr="00AA1FB7">
        <w:rPr>
          <w:rFonts w:ascii="Times New Roman" w:hAnsi="Times New Roman" w:cs="Times New Roman"/>
          <w:bCs/>
          <w:color w:val="FF0000"/>
          <w:sz w:val="28"/>
          <w:szCs w:val="28"/>
        </w:rPr>
        <w:t>СтатГрад</w:t>
      </w:r>
      <w:proofErr w:type="spellEnd"/>
      <w:r w:rsidR="00A57D22" w:rsidRPr="00AA1FB7">
        <w:rPr>
          <w:rFonts w:ascii="Times New Roman" w:hAnsi="Times New Roman" w:cs="Times New Roman"/>
          <w:bCs/>
          <w:color w:val="FF0000"/>
          <w:sz w:val="28"/>
          <w:szCs w:val="28"/>
        </w:rPr>
        <w:t xml:space="preserve"> (</w:t>
      </w:r>
      <w:hyperlink r:id="rId6" w:history="1">
        <w:r w:rsidR="00E35621" w:rsidRPr="00AA1FB7">
          <w:rPr>
            <w:rStyle w:val="a9"/>
            <w:rFonts w:ascii="Times New Roman" w:hAnsi="Times New Roman" w:cs="Times New Roman"/>
            <w:bCs/>
            <w:color w:val="FF0000"/>
            <w:sz w:val="28"/>
            <w:szCs w:val="28"/>
          </w:rPr>
          <w:t>https://vpr.statgrad.org</w:t>
        </w:r>
      </w:hyperlink>
      <w:r w:rsidR="00A57D22" w:rsidRPr="00AA1FB7">
        <w:rPr>
          <w:rFonts w:ascii="Times New Roman" w:hAnsi="Times New Roman" w:cs="Times New Roman"/>
          <w:bCs/>
          <w:color w:val="FF0000"/>
          <w:sz w:val="28"/>
          <w:szCs w:val="28"/>
        </w:rPr>
        <w:t>)</w:t>
      </w:r>
      <w:r w:rsidR="00E35621" w:rsidRPr="00AA1FB7">
        <w:rPr>
          <w:rFonts w:ascii="Times New Roman" w:hAnsi="Times New Roman" w:cs="Times New Roman"/>
          <w:bCs/>
          <w:color w:val="FF0000"/>
          <w:sz w:val="28"/>
          <w:szCs w:val="28"/>
        </w:rPr>
        <w:t>.</w:t>
      </w:r>
    </w:p>
    <w:p w:rsidR="00970272" w:rsidRPr="005B2DF1" w:rsidRDefault="00970272" w:rsidP="00970272">
      <w:pPr>
        <w:spacing w:after="0" w:line="240" w:lineRule="auto"/>
        <w:ind w:firstLine="567"/>
        <w:jc w:val="center"/>
        <w:rPr>
          <w:rFonts w:ascii="Times New Roman" w:hAnsi="Times New Roman" w:cs="Times New Roman"/>
          <w:b/>
          <w:bCs/>
          <w:sz w:val="28"/>
          <w:szCs w:val="28"/>
        </w:rPr>
      </w:pPr>
      <w:r w:rsidRPr="005B2DF1">
        <w:rPr>
          <w:rFonts w:ascii="Times New Roman" w:hAnsi="Times New Roman" w:cs="Times New Roman"/>
          <w:b/>
          <w:bCs/>
          <w:sz w:val="28"/>
          <w:szCs w:val="28"/>
        </w:rPr>
        <w:t>Как работать в личном кабинете</w:t>
      </w:r>
      <w:r w:rsidR="00DB3EA2" w:rsidRPr="005B2DF1">
        <w:rPr>
          <w:rFonts w:ascii="Times New Roman" w:hAnsi="Times New Roman" w:cs="Times New Roman"/>
          <w:b/>
          <w:sz w:val="28"/>
          <w:szCs w:val="28"/>
          <w:lang w:eastAsia="ru-RU"/>
        </w:rPr>
        <w:t xml:space="preserve"> ВПР </w:t>
      </w:r>
      <w:r w:rsidR="00DB3EA2" w:rsidRPr="005B2DF1">
        <w:rPr>
          <w:rFonts w:ascii="Times New Roman" w:hAnsi="Times New Roman" w:cs="Times New Roman"/>
          <w:b/>
          <w:bCs/>
          <w:sz w:val="28"/>
          <w:szCs w:val="28"/>
        </w:rPr>
        <w:t>ФИС ОКО</w:t>
      </w:r>
      <w:r w:rsidR="00DB3EA2" w:rsidRPr="005B2DF1">
        <w:rPr>
          <w:rFonts w:ascii="Times New Roman" w:hAnsi="Times New Roman" w:cs="Times New Roman"/>
          <w:b/>
          <w:sz w:val="28"/>
          <w:szCs w:val="28"/>
          <w:lang w:eastAsia="ru-RU"/>
        </w:rPr>
        <w:t>.</w:t>
      </w:r>
    </w:p>
    <w:p w:rsidR="00970272" w:rsidRPr="00AA1FB7" w:rsidRDefault="00F956FC" w:rsidP="0097027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Для корректной работы </w:t>
      </w:r>
      <w:r w:rsidR="00E74943">
        <w:rPr>
          <w:rFonts w:ascii="Times New Roman" w:hAnsi="Times New Roman" w:cs="Times New Roman"/>
          <w:bCs/>
          <w:sz w:val="28"/>
          <w:szCs w:val="28"/>
        </w:rPr>
        <w:t xml:space="preserve">с платформой </w:t>
      </w:r>
      <w:r w:rsidR="007637F5">
        <w:rPr>
          <w:rFonts w:ascii="Times New Roman" w:hAnsi="Times New Roman" w:cs="Times New Roman"/>
          <w:bCs/>
          <w:sz w:val="28"/>
          <w:szCs w:val="28"/>
        </w:rPr>
        <w:t xml:space="preserve">необходимо </w:t>
      </w:r>
      <w:r w:rsidR="000660FE">
        <w:rPr>
          <w:rFonts w:ascii="Times New Roman" w:hAnsi="Times New Roman" w:cs="Times New Roman"/>
          <w:bCs/>
          <w:sz w:val="28"/>
          <w:szCs w:val="28"/>
        </w:rPr>
        <w:t>использова</w:t>
      </w:r>
      <w:r w:rsidR="007637F5">
        <w:rPr>
          <w:rFonts w:ascii="Times New Roman" w:hAnsi="Times New Roman" w:cs="Times New Roman"/>
          <w:bCs/>
          <w:sz w:val="28"/>
          <w:szCs w:val="28"/>
        </w:rPr>
        <w:t>ть интернет-браузеры</w:t>
      </w:r>
      <w:r w:rsidR="000660FE">
        <w:rPr>
          <w:rFonts w:ascii="Times New Roman" w:hAnsi="Times New Roman" w:cs="Times New Roman"/>
          <w:bCs/>
          <w:sz w:val="28"/>
          <w:szCs w:val="28"/>
        </w:rPr>
        <w:t xml:space="preserve"> </w:t>
      </w:r>
      <w:proofErr w:type="spellStart"/>
      <w:r>
        <w:rPr>
          <w:rFonts w:ascii="Times New Roman" w:hAnsi="Times New Roman" w:cs="Times New Roman"/>
          <w:bCs/>
          <w:sz w:val="28"/>
          <w:szCs w:val="28"/>
        </w:rPr>
        <w:t>Яндекс</w:t>
      </w:r>
      <w:proofErr w:type="gramStart"/>
      <w:r>
        <w:rPr>
          <w:rFonts w:ascii="Times New Roman" w:hAnsi="Times New Roman" w:cs="Times New Roman"/>
          <w:bCs/>
          <w:sz w:val="28"/>
          <w:szCs w:val="28"/>
        </w:rPr>
        <w:t>.Б</w:t>
      </w:r>
      <w:proofErr w:type="gramEnd"/>
      <w:r>
        <w:rPr>
          <w:rFonts w:ascii="Times New Roman" w:hAnsi="Times New Roman" w:cs="Times New Roman"/>
          <w:bCs/>
          <w:sz w:val="28"/>
          <w:szCs w:val="28"/>
        </w:rPr>
        <w:t>раузер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Google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Chrome</w:t>
      </w:r>
      <w:proofErr w:type="spellEnd"/>
      <w:r>
        <w:rPr>
          <w:rFonts w:ascii="Times New Roman" w:hAnsi="Times New Roman" w:cs="Times New Roman"/>
          <w:bCs/>
          <w:sz w:val="28"/>
          <w:szCs w:val="28"/>
        </w:rPr>
        <w:t xml:space="preserve">. </w:t>
      </w:r>
      <w:r w:rsidR="000660FE" w:rsidRPr="000660FE">
        <w:rPr>
          <w:rFonts w:ascii="Times New Roman" w:hAnsi="Times New Roman" w:cs="Times New Roman"/>
          <w:bCs/>
          <w:sz w:val="28"/>
          <w:szCs w:val="28"/>
        </w:rPr>
        <w:t xml:space="preserve"> </w:t>
      </w:r>
      <w:r w:rsidR="00970272" w:rsidRPr="00AA1FB7">
        <w:rPr>
          <w:rFonts w:ascii="Times New Roman" w:hAnsi="Times New Roman" w:cs="Times New Roman"/>
          <w:bCs/>
          <w:color w:val="FF0000"/>
          <w:sz w:val="28"/>
          <w:szCs w:val="28"/>
        </w:rPr>
        <w:t xml:space="preserve">Вход в личный кабинет ФИС ОКО осуществляется по логину и паролю на 2018-2019 учебный год, </w:t>
      </w:r>
      <w:proofErr w:type="gramStart"/>
      <w:r w:rsidR="00970272" w:rsidRPr="00AA1FB7">
        <w:rPr>
          <w:rFonts w:ascii="Times New Roman" w:hAnsi="Times New Roman" w:cs="Times New Roman"/>
          <w:bCs/>
          <w:color w:val="FF0000"/>
          <w:sz w:val="28"/>
          <w:szCs w:val="28"/>
        </w:rPr>
        <w:t>применяемым</w:t>
      </w:r>
      <w:r w:rsidR="00AA1FB7" w:rsidRPr="00AA1FB7">
        <w:rPr>
          <w:rFonts w:ascii="Times New Roman" w:hAnsi="Times New Roman" w:cs="Times New Roman"/>
          <w:bCs/>
          <w:color w:val="FF0000"/>
          <w:sz w:val="28"/>
          <w:szCs w:val="28"/>
        </w:rPr>
        <w:t>и</w:t>
      </w:r>
      <w:proofErr w:type="gramEnd"/>
      <w:r w:rsidR="00970272" w:rsidRPr="00AA1FB7">
        <w:rPr>
          <w:rFonts w:ascii="Times New Roman" w:hAnsi="Times New Roman" w:cs="Times New Roman"/>
          <w:bCs/>
          <w:color w:val="FF0000"/>
          <w:sz w:val="28"/>
          <w:szCs w:val="28"/>
        </w:rPr>
        <w:t xml:space="preserve"> на платформе </w:t>
      </w:r>
      <w:proofErr w:type="spellStart"/>
      <w:r w:rsidR="00970272" w:rsidRPr="00AA1FB7">
        <w:rPr>
          <w:rFonts w:ascii="Times New Roman" w:hAnsi="Times New Roman" w:cs="Times New Roman"/>
          <w:bCs/>
          <w:color w:val="FF0000"/>
          <w:sz w:val="28"/>
          <w:szCs w:val="28"/>
        </w:rPr>
        <w:t>СтатГрад</w:t>
      </w:r>
      <w:proofErr w:type="spellEnd"/>
      <w:r w:rsidR="00970272" w:rsidRPr="00AA1FB7">
        <w:rPr>
          <w:rFonts w:ascii="Times New Roman" w:hAnsi="Times New Roman" w:cs="Times New Roman"/>
          <w:bCs/>
          <w:color w:val="FF0000"/>
          <w:sz w:val="28"/>
          <w:szCs w:val="28"/>
        </w:rPr>
        <w:t>.</w:t>
      </w:r>
      <w:r w:rsidR="00970272" w:rsidRPr="00AA1FB7">
        <w:rPr>
          <w:rFonts w:ascii="Times New Roman" w:hAnsi="Times New Roman" w:cs="Times New Roman"/>
          <w:bCs/>
          <w:sz w:val="28"/>
          <w:szCs w:val="28"/>
        </w:rPr>
        <w:t xml:space="preserve"> </w:t>
      </w:r>
    </w:p>
    <w:p w:rsidR="00970272" w:rsidRDefault="00970272" w:rsidP="00970272">
      <w:pPr>
        <w:spacing w:after="0" w:line="240" w:lineRule="auto"/>
        <w:ind w:firstLine="567"/>
        <w:jc w:val="both"/>
        <w:rPr>
          <w:rFonts w:ascii="Times New Roman" w:hAnsi="Times New Roman" w:cs="Times New Roman"/>
          <w:bCs/>
          <w:sz w:val="28"/>
          <w:szCs w:val="28"/>
        </w:rPr>
      </w:pPr>
    </w:p>
    <w:p w:rsidR="007637F5" w:rsidRDefault="007637F5" w:rsidP="00F52899">
      <w:pPr>
        <w:spacing w:after="0" w:line="240" w:lineRule="auto"/>
        <w:ind w:firstLine="567"/>
        <w:jc w:val="center"/>
        <w:rPr>
          <w:rFonts w:ascii="Times New Roman" w:hAnsi="Times New Roman" w:cs="Times New Roman"/>
          <w:bCs/>
          <w:sz w:val="28"/>
          <w:szCs w:val="28"/>
        </w:rPr>
      </w:pPr>
      <w:r>
        <w:rPr>
          <w:noProof/>
          <w:lang w:eastAsia="ru-RU"/>
        </w:rPr>
        <w:drawing>
          <wp:inline distT="0" distB="0" distL="0" distR="0" wp14:anchorId="403E9522" wp14:editId="3BEC12BE">
            <wp:extent cx="3054928" cy="2276379"/>
            <wp:effectExtent l="19050" t="19050" r="12700" b="10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4594" t="7142" r="14907" b="27195"/>
                    <a:stretch/>
                  </pic:blipFill>
                  <pic:spPr bwMode="auto">
                    <a:xfrm>
                      <a:off x="0" y="0"/>
                      <a:ext cx="3042027" cy="22667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7D22" w:rsidRDefault="00DB12BC" w:rsidP="00A57D22">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Все необходимые материалы ВПР размещены в </w:t>
      </w:r>
      <w:r w:rsidR="000660FE" w:rsidRPr="000660FE">
        <w:rPr>
          <w:rFonts w:ascii="Times New Roman" w:hAnsi="Times New Roman" w:cs="Times New Roman"/>
          <w:bCs/>
          <w:sz w:val="28"/>
          <w:szCs w:val="28"/>
        </w:rPr>
        <w:t>раздел</w:t>
      </w:r>
      <w:r w:rsidR="00064075">
        <w:rPr>
          <w:rFonts w:ascii="Times New Roman" w:hAnsi="Times New Roman" w:cs="Times New Roman"/>
          <w:bCs/>
          <w:sz w:val="28"/>
          <w:szCs w:val="28"/>
        </w:rPr>
        <w:t>е</w:t>
      </w:r>
      <w:r w:rsidR="000660FE" w:rsidRPr="000660FE">
        <w:rPr>
          <w:rFonts w:ascii="Times New Roman" w:hAnsi="Times New Roman" w:cs="Times New Roman"/>
          <w:bCs/>
          <w:sz w:val="28"/>
          <w:szCs w:val="28"/>
        </w:rPr>
        <w:t xml:space="preserve"> «Обмен данными»</w:t>
      </w:r>
      <w:r w:rsidR="00F52899">
        <w:rPr>
          <w:rFonts w:ascii="Times New Roman" w:hAnsi="Times New Roman" w:cs="Times New Roman"/>
          <w:bCs/>
          <w:sz w:val="28"/>
          <w:szCs w:val="28"/>
        </w:rPr>
        <w:t xml:space="preserve"> </w:t>
      </w:r>
      <w:r w:rsidR="00A57D22">
        <w:rPr>
          <w:noProof/>
          <w:lang w:eastAsia="ru-RU"/>
        </w:rPr>
        <w:drawing>
          <wp:inline distT="0" distB="0" distL="0" distR="0" wp14:anchorId="29127D42" wp14:editId="455C210C">
            <wp:extent cx="5687290" cy="909299"/>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895" t="45288" r="14511" b="41003"/>
                    <a:stretch/>
                  </pic:blipFill>
                  <pic:spPr bwMode="auto">
                    <a:xfrm>
                      <a:off x="0" y="0"/>
                      <a:ext cx="5732362" cy="916505"/>
                    </a:xfrm>
                    <a:prstGeom prst="rect">
                      <a:avLst/>
                    </a:prstGeom>
                    <a:ln>
                      <a:noFill/>
                    </a:ln>
                    <a:extLst>
                      <a:ext uri="{53640926-AAD7-44D8-BBD7-CCE9431645EC}">
                        <a14:shadowObscured xmlns:a14="http://schemas.microsoft.com/office/drawing/2010/main"/>
                      </a:ext>
                    </a:extLst>
                  </pic:spPr>
                </pic:pic>
              </a:graphicData>
            </a:graphic>
          </wp:inline>
        </w:drawing>
      </w:r>
      <w:r w:rsidR="00A57D22">
        <w:rPr>
          <w:rFonts w:ascii="Times New Roman" w:hAnsi="Times New Roman" w:cs="Times New Roman"/>
          <w:bCs/>
          <w:sz w:val="28"/>
          <w:szCs w:val="28"/>
        </w:rPr>
        <w:t xml:space="preserve">       </w:t>
      </w:r>
    </w:p>
    <w:p w:rsidR="00A57D22" w:rsidRPr="00A57D22" w:rsidRDefault="003023F9" w:rsidP="00A57D22">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Вкладка «Материалы ВПР» содержит нормативно-правовые документы, о</w:t>
      </w:r>
      <w:r w:rsidRPr="003023F9">
        <w:rPr>
          <w:rFonts w:ascii="Times New Roman" w:hAnsi="Times New Roman" w:cs="Times New Roman"/>
          <w:sz w:val="28"/>
          <w:szCs w:val="28"/>
        </w:rPr>
        <w:t>бразцы и описания проверочных работ 2019 года</w:t>
      </w:r>
      <w:r>
        <w:rPr>
          <w:rFonts w:ascii="Times New Roman" w:hAnsi="Times New Roman" w:cs="Times New Roman"/>
          <w:sz w:val="28"/>
          <w:szCs w:val="28"/>
        </w:rPr>
        <w:t xml:space="preserve">. </w:t>
      </w:r>
      <w:r w:rsidR="00A57D22">
        <w:rPr>
          <w:noProof/>
          <w:lang w:eastAsia="ru-RU"/>
        </w:rPr>
        <w:drawing>
          <wp:inline distT="0" distB="0" distL="0" distR="0" wp14:anchorId="3551B694" wp14:editId="1AD61439">
            <wp:extent cx="5590309" cy="23634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597" t="36881" r="5309" b="16035"/>
                    <a:stretch/>
                  </pic:blipFill>
                  <pic:spPr bwMode="auto">
                    <a:xfrm>
                      <a:off x="0" y="0"/>
                      <a:ext cx="5596558" cy="2366085"/>
                    </a:xfrm>
                    <a:prstGeom prst="rect">
                      <a:avLst/>
                    </a:prstGeom>
                    <a:ln>
                      <a:noFill/>
                    </a:ln>
                    <a:extLst>
                      <a:ext uri="{53640926-AAD7-44D8-BBD7-CCE9431645EC}">
                        <a14:shadowObscured xmlns:a14="http://schemas.microsoft.com/office/drawing/2010/main"/>
                      </a:ext>
                    </a:extLst>
                  </pic:spPr>
                </pic:pic>
              </a:graphicData>
            </a:graphic>
          </wp:inline>
        </w:drawing>
      </w:r>
    </w:p>
    <w:p w:rsidR="00F4321B" w:rsidRDefault="00F4321B" w:rsidP="00C45274">
      <w:pPr>
        <w:tabs>
          <w:tab w:val="left" w:pos="1147"/>
        </w:tabs>
        <w:spacing w:after="0" w:line="240" w:lineRule="auto"/>
        <w:ind w:firstLine="567"/>
        <w:jc w:val="both"/>
        <w:rPr>
          <w:rFonts w:ascii="Times New Roman" w:hAnsi="Times New Roman" w:cs="Times New Roman"/>
          <w:sz w:val="28"/>
          <w:szCs w:val="28"/>
        </w:rPr>
      </w:pPr>
      <w:r w:rsidRPr="00F4321B">
        <w:rPr>
          <w:rFonts w:ascii="Times New Roman" w:hAnsi="Times New Roman" w:cs="Times New Roman"/>
          <w:sz w:val="28"/>
          <w:szCs w:val="28"/>
        </w:rPr>
        <w:lastRenderedPageBreak/>
        <w:t>В</w:t>
      </w:r>
      <w:r>
        <w:rPr>
          <w:rFonts w:ascii="Times New Roman" w:hAnsi="Times New Roman" w:cs="Times New Roman"/>
          <w:sz w:val="28"/>
          <w:szCs w:val="28"/>
        </w:rPr>
        <w:t>о вкладке «Ход ВПР»</w:t>
      </w:r>
      <w:r w:rsidRPr="00F4321B">
        <w:rPr>
          <w:rFonts w:ascii="Times New Roman" w:hAnsi="Times New Roman" w:cs="Times New Roman"/>
          <w:sz w:val="28"/>
          <w:szCs w:val="28"/>
        </w:rPr>
        <w:t xml:space="preserve"> </w:t>
      </w:r>
      <w:r>
        <w:rPr>
          <w:rFonts w:ascii="Times New Roman" w:hAnsi="Times New Roman" w:cs="Times New Roman"/>
          <w:sz w:val="28"/>
          <w:szCs w:val="28"/>
        </w:rPr>
        <w:t>о</w:t>
      </w:r>
      <w:r w:rsidRPr="00F4321B">
        <w:rPr>
          <w:rFonts w:ascii="Times New Roman" w:hAnsi="Times New Roman" w:cs="Times New Roman"/>
          <w:sz w:val="28"/>
          <w:szCs w:val="28"/>
        </w:rPr>
        <w:t>публик</w:t>
      </w:r>
      <w:r>
        <w:rPr>
          <w:rFonts w:ascii="Times New Roman" w:hAnsi="Times New Roman" w:cs="Times New Roman"/>
          <w:sz w:val="28"/>
          <w:szCs w:val="28"/>
        </w:rPr>
        <w:t>ованы</w:t>
      </w:r>
      <w:r w:rsidRPr="00F4321B">
        <w:rPr>
          <w:rFonts w:ascii="Times New Roman" w:hAnsi="Times New Roman" w:cs="Times New Roman"/>
          <w:sz w:val="28"/>
          <w:szCs w:val="28"/>
        </w:rPr>
        <w:t xml:space="preserve"> </w:t>
      </w:r>
      <w:r w:rsidR="00D42210">
        <w:rPr>
          <w:rFonts w:ascii="Times New Roman" w:hAnsi="Times New Roman" w:cs="Times New Roman"/>
          <w:sz w:val="28"/>
          <w:szCs w:val="28"/>
        </w:rPr>
        <w:t>отчетные формы</w:t>
      </w:r>
      <w:r w:rsidR="00D42210" w:rsidRPr="00F4321B">
        <w:rPr>
          <w:rFonts w:ascii="Times New Roman" w:hAnsi="Times New Roman" w:cs="Times New Roman"/>
          <w:sz w:val="28"/>
          <w:szCs w:val="28"/>
        </w:rPr>
        <w:t xml:space="preserve"> </w:t>
      </w:r>
      <w:r w:rsidRPr="00F4321B">
        <w:rPr>
          <w:rFonts w:ascii="Times New Roman" w:hAnsi="Times New Roman" w:cs="Times New Roman"/>
          <w:sz w:val="28"/>
          <w:szCs w:val="28"/>
        </w:rPr>
        <w:t xml:space="preserve">«Формирование заявки на участие в ВПР - весна 2019. Для образовательных организаций (далее — ОО)» </w:t>
      </w:r>
      <w:r>
        <w:rPr>
          <w:rFonts w:ascii="Times New Roman" w:hAnsi="Times New Roman" w:cs="Times New Roman"/>
          <w:sz w:val="28"/>
          <w:szCs w:val="28"/>
        </w:rPr>
        <w:t xml:space="preserve">и </w:t>
      </w:r>
      <w:r w:rsidRPr="00F4321B">
        <w:rPr>
          <w:rFonts w:ascii="Times New Roman" w:hAnsi="Times New Roman" w:cs="Times New Roman"/>
          <w:sz w:val="28"/>
          <w:szCs w:val="28"/>
        </w:rPr>
        <w:t>«Опросный лист ОО - участников ВПР»</w:t>
      </w:r>
      <w:r>
        <w:rPr>
          <w:rFonts w:ascii="Times New Roman" w:hAnsi="Times New Roman" w:cs="Times New Roman"/>
          <w:sz w:val="28"/>
          <w:szCs w:val="28"/>
        </w:rPr>
        <w:t xml:space="preserve">. На этой же странице указан электронный адрес и ссылка на форум технической поддержки. </w:t>
      </w:r>
      <w:r w:rsidR="00A44824">
        <w:rPr>
          <w:rFonts w:ascii="Times New Roman" w:hAnsi="Times New Roman" w:cs="Times New Roman"/>
          <w:sz w:val="28"/>
          <w:szCs w:val="28"/>
        </w:rPr>
        <w:t>При нажатии на название формы появляется раскрывающийся список и ссылка на скачивание файла отчетной формы.</w:t>
      </w:r>
    </w:p>
    <w:p w:rsidR="00A57D22" w:rsidRDefault="00A57D22" w:rsidP="00C45274">
      <w:pPr>
        <w:tabs>
          <w:tab w:val="left" w:pos="1147"/>
        </w:tabs>
        <w:spacing w:after="0" w:line="240" w:lineRule="auto"/>
        <w:ind w:firstLine="567"/>
        <w:jc w:val="both"/>
        <w:rPr>
          <w:rFonts w:ascii="Times New Roman" w:hAnsi="Times New Roman" w:cs="Times New Roman"/>
          <w:sz w:val="28"/>
          <w:szCs w:val="28"/>
        </w:rPr>
      </w:pPr>
    </w:p>
    <w:p w:rsidR="00A57D22" w:rsidRDefault="00A57D22" w:rsidP="00C45274">
      <w:pPr>
        <w:tabs>
          <w:tab w:val="left" w:pos="1147"/>
        </w:tabs>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6D046D68" wp14:editId="730543CC">
            <wp:extent cx="5539945" cy="30480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663" t="28610" r="5026" b="12030"/>
                    <a:stretch/>
                  </pic:blipFill>
                  <pic:spPr bwMode="auto">
                    <a:xfrm>
                      <a:off x="0" y="0"/>
                      <a:ext cx="5545764" cy="3051202"/>
                    </a:xfrm>
                    <a:prstGeom prst="rect">
                      <a:avLst/>
                    </a:prstGeom>
                    <a:ln>
                      <a:noFill/>
                    </a:ln>
                    <a:extLst>
                      <a:ext uri="{53640926-AAD7-44D8-BBD7-CCE9431645EC}">
                        <a14:shadowObscured xmlns:a14="http://schemas.microsoft.com/office/drawing/2010/main"/>
                      </a:ext>
                    </a:extLst>
                  </pic:spPr>
                </pic:pic>
              </a:graphicData>
            </a:graphic>
          </wp:inline>
        </w:drawing>
      </w:r>
    </w:p>
    <w:p w:rsidR="00A57D22" w:rsidRDefault="00A57D22" w:rsidP="00A57D22">
      <w:pPr>
        <w:tabs>
          <w:tab w:val="left" w:pos="1147"/>
        </w:tabs>
        <w:ind w:firstLine="567"/>
        <w:jc w:val="both"/>
        <w:rPr>
          <w:rFonts w:ascii="Times New Roman" w:hAnsi="Times New Roman" w:cs="Times New Roman"/>
          <w:sz w:val="28"/>
          <w:szCs w:val="28"/>
        </w:rPr>
      </w:pPr>
    </w:p>
    <w:p w:rsidR="001B6009" w:rsidRDefault="00A44824" w:rsidP="00A57D22">
      <w:pPr>
        <w:tabs>
          <w:tab w:val="left" w:pos="1147"/>
        </w:tabs>
        <w:ind w:firstLine="567"/>
        <w:jc w:val="both"/>
        <w:rPr>
          <w:rFonts w:ascii="Times New Roman" w:hAnsi="Times New Roman" w:cs="Times New Roman"/>
          <w:sz w:val="28"/>
          <w:szCs w:val="28"/>
        </w:rPr>
      </w:pPr>
      <w:r>
        <w:rPr>
          <w:rFonts w:ascii="Times New Roman" w:hAnsi="Times New Roman" w:cs="Times New Roman"/>
          <w:sz w:val="28"/>
          <w:szCs w:val="28"/>
        </w:rPr>
        <w:t>О</w:t>
      </w:r>
      <w:r w:rsidR="00F8665D">
        <w:rPr>
          <w:rFonts w:ascii="Times New Roman" w:hAnsi="Times New Roman" w:cs="Times New Roman"/>
          <w:sz w:val="28"/>
          <w:szCs w:val="28"/>
        </w:rPr>
        <w:t xml:space="preserve">тчетные формы </w:t>
      </w:r>
      <w:r w:rsidR="00F82B44">
        <w:rPr>
          <w:rFonts w:ascii="Times New Roman" w:hAnsi="Times New Roman" w:cs="Times New Roman"/>
          <w:sz w:val="28"/>
          <w:szCs w:val="28"/>
        </w:rPr>
        <w:t>являются обязательными для заполнения</w:t>
      </w:r>
      <w:r>
        <w:rPr>
          <w:rFonts w:ascii="Times New Roman" w:hAnsi="Times New Roman" w:cs="Times New Roman"/>
          <w:sz w:val="28"/>
          <w:szCs w:val="28"/>
        </w:rPr>
        <w:t>.</w:t>
      </w:r>
      <w:r w:rsidR="00F8665D">
        <w:rPr>
          <w:rFonts w:ascii="Times New Roman" w:hAnsi="Times New Roman" w:cs="Times New Roman"/>
          <w:sz w:val="28"/>
          <w:szCs w:val="28"/>
        </w:rPr>
        <w:t xml:space="preserve"> </w:t>
      </w:r>
      <w:r>
        <w:rPr>
          <w:rFonts w:ascii="Times New Roman" w:hAnsi="Times New Roman" w:cs="Times New Roman"/>
          <w:sz w:val="28"/>
          <w:szCs w:val="28"/>
        </w:rPr>
        <w:t xml:space="preserve">Они </w:t>
      </w:r>
      <w:r w:rsidR="00F8665D">
        <w:rPr>
          <w:rFonts w:ascii="Times New Roman" w:hAnsi="Times New Roman" w:cs="Times New Roman"/>
          <w:sz w:val="28"/>
          <w:szCs w:val="28"/>
        </w:rPr>
        <w:t>предназначены</w:t>
      </w:r>
      <w:r w:rsidR="00381B5D">
        <w:rPr>
          <w:rFonts w:ascii="Times New Roman" w:hAnsi="Times New Roman" w:cs="Times New Roman"/>
          <w:sz w:val="28"/>
          <w:szCs w:val="28"/>
        </w:rPr>
        <w:t xml:space="preserve"> для работы в MS </w:t>
      </w:r>
      <w:proofErr w:type="spellStart"/>
      <w:r w:rsidR="00381B5D">
        <w:rPr>
          <w:rFonts w:ascii="Times New Roman" w:hAnsi="Times New Roman" w:cs="Times New Roman"/>
          <w:sz w:val="28"/>
          <w:szCs w:val="28"/>
        </w:rPr>
        <w:t>Excel</w:t>
      </w:r>
      <w:proofErr w:type="spellEnd"/>
      <w:r w:rsidR="00D42210">
        <w:rPr>
          <w:rFonts w:ascii="Times New Roman" w:hAnsi="Times New Roman" w:cs="Times New Roman"/>
          <w:sz w:val="28"/>
          <w:szCs w:val="28"/>
        </w:rPr>
        <w:t xml:space="preserve"> или</w:t>
      </w:r>
      <w:r w:rsidR="00381B5D">
        <w:rPr>
          <w:rFonts w:ascii="Times New Roman" w:hAnsi="Times New Roman" w:cs="Times New Roman"/>
          <w:sz w:val="28"/>
          <w:szCs w:val="28"/>
        </w:rPr>
        <w:t xml:space="preserve"> </w:t>
      </w:r>
      <w:proofErr w:type="spellStart"/>
      <w:r w:rsidR="00F8665D" w:rsidRPr="00F8665D">
        <w:rPr>
          <w:rFonts w:ascii="Times New Roman" w:hAnsi="Times New Roman" w:cs="Times New Roman"/>
          <w:sz w:val="28"/>
          <w:szCs w:val="28"/>
        </w:rPr>
        <w:t>OpenOffice</w:t>
      </w:r>
      <w:proofErr w:type="spellEnd"/>
      <w:r w:rsidR="00F8665D">
        <w:rPr>
          <w:rFonts w:ascii="Times New Roman" w:hAnsi="Times New Roman" w:cs="Times New Roman"/>
          <w:sz w:val="28"/>
          <w:szCs w:val="28"/>
        </w:rPr>
        <w:t xml:space="preserve">. </w:t>
      </w:r>
      <w:r w:rsidR="00F8665D" w:rsidRPr="00F8665D">
        <w:rPr>
          <w:rFonts w:ascii="Times New Roman" w:hAnsi="Times New Roman" w:cs="Times New Roman"/>
          <w:sz w:val="28"/>
          <w:szCs w:val="28"/>
        </w:rPr>
        <w:t>Во избежание проблем</w:t>
      </w:r>
      <w:r w:rsidR="00F8665D">
        <w:rPr>
          <w:rFonts w:ascii="Times New Roman" w:hAnsi="Times New Roman" w:cs="Times New Roman"/>
          <w:sz w:val="28"/>
          <w:szCs w:val="28"/>
        </w:rPr>
        <w:t xml:space="preserve"> с заполнением и загрузкой отчётов</w:t>
      </w:r>
      <w:r w:rsidR="00F8665D" w:rsidRPr="00F8665D">
        <w:rPr>
          <w:rFonts w:ascii="Times New Roman" w:hAnsi="Times New Roman" w:cs="Times New Roman"/>
          <w:sz w:val="28"/>
          <w:szCs w:val="28"/>
        </w:rPr>
        <w:t xml:space="preserve"> необходимо обрабатывать </w:t>
      </w:r>
      <w:r w:rsidR="00F8665D">
        <w:rPr>
          <w:rFonts w:ascii="Times New Roman" w:hAnsi="Times New Roman" w:cs="Times New Roman"/>
          <w:sz w:val="28"/>
          <w:szCs w:val="28"/>
        </w:rPr>
        <w:t xml:space="preserve">формы </w:t>
      </w:r>
      <w:r w:rsidR="00F8665D" w:rsidRPr="00F8665D">
        <w:rPr>
          <w:rFonts w:ascii="Times New Roman" w:hAnsi="Times New Roman" w:cs="Times New Roman"/>
          <w:sz w:val="28"/>
          <w:szCs w:val="28"/>
        </w:rPr>
        <w:t>(открывать, редактировать, сохранять) с помощью только одного программного продукта.</w:t>
      </w:r>
      <w:r w:rsidR="00F8665D">
        <w:rPr>
          <w:rFonts w:ascii="Times New Roman" w:hAnsi="Times New Roman" w:cs="Times New Roman"/>
          <w:sz w:val="28"/>
          <w:szCs w:val="28"/>
        </w:rPr>
        <w:t xml:space="preserve"> </w:t>
      </w:r>
      <w:r w:rsidR="001B6009">
        <w:rPr>
          <w:rFonts w:ascii="Times New Roman" w:hAnsi="Times New Roman" w:cs="Times New Roman"/>
          <w:sz w:val="28"/>
          <w:szCs w:val="28"/>
        </w:rPr>
        <w:t>Подробная инструкция размещена на 1 листе каждой формы</w:t>
      </w:r>
      <w:r w:rsidR="002A14D5">
        <w:rPr>
          <w:rFonts w:ascii="Times New Roman" w:hAnsi="Times New Roman" w:cs="Times New Roman"/>
          <w:sz w:val="28"/>
          <w:szCs w:val="28"/>
        </w:rPr>
        <w:t xml:space="preserve">. </w:t>
      </w:r>
      <w:r w:rsidR="00D42210">
        <w:rPr>
          <w:rFonts w:ascii="Times New Roman" w:hAnsi="Times New Roman" w:cs="Times New Roman"/>
          <w:sz w:val="28"/>
          <w:szCs w:val="28"/>
        </w:rPr>
        <w:t>Ниже представлены фрагменты инструкций.</w:t>
      </w:r>
    </w:p>
    <w:p w:rsidR="00C45274" w:rsidRDefault="00C45274" w:rsidP="00C45274">
      <w:pPr>
        <w:tabs>
          <w:tab w:val="left" w:pos="1147"/>
        </w:tabs>
        <w:spacing w:after="0" w:line="240" w:lineRule="auto"/>
        <w:ind w:firstLine="567"/>
        <w:jc w:val="both"/>
        <w:rPr>
          <w:rFonts w:ascii="Times New Roman" w:hAnsi="Times New Roman" w:cs="Times New Roman"/>
          <w:sz w:val="28"/>
          <w:szCs w:val="28"/>
        </w:rPr>
      </w:pPr>
    </w:p>
    <w:tbl>
      <w:tblPr>
        <w:tblStyle w:val="ac"/>
        <w:tblW w:w="5702" w:type="pct"/>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706"/>
      </w:tblGrid>
      <w:tr w:rsidR="00381B5D" w:rsidTr="00A44824">
        <w:tc>
          <w:tcPr>
            <w:tcW w:w="2570" w:type="pct"/>
          </w:tcPr>
          <w:p w:rsidR="00381B5D" w:rsidRPr="00032A50" w:rsidRDefault="00381B5D" w:rsidP="00A44824">
            <w:pPr>
              <w:tabs>
                <w:tab w:val="left" w:pos="1147"/>
              </w:tabs>
              <w:jc w:val="center"/>
              <w:rPr>
                <w:b/>
                <w:noProof/>
                <w:sz w:val="24"/>
                <w:szCs w:val="24"/>
                <w:lang w:eastAsia="ru-RU"/>
              </w:rPr>
            </w:pPr>
            <w:r w:rsidRPr="00032A50">
              <w:rPr>
                <w:rFonts w:ascii="Times New Roman" w:hAnsi="Times New Roman" w:cs="Times New Roman"/>
                <w:b/>
                <w:sz w:val="24"/>
                <w:szCs w:val="24"/>
              </w:rPr>
              <w:t>Опросный лист ОО - участников ВПР</w:t>
            </w:r>
          </w:p>
        </w:tc>
        <w:tc>
          <w:tcPr>
            <w:tcW w:w="2430" w:type="pct"/>
          </w:tcPr>
          <w:p w:rsidR="00A44824" w:rsidRDefault="00381B5D" w:rsidP="00A44824">
            <w:pPr>
              <w:tabs>
                <w:tab w:val="left" w:pos="1147"/>
              </w:tabs>
              <w:jc w:val="center"/>
              <w:rPr>
                <w:rFonts w:ascii="Times New Roman" w:hAnsi="Times New Roman" w:cs="Times New Roman"/>
                <w:b/>
                <w:sz w:val="24"/>
                <w:szCs w:val="24"/>
              </w:rPr>
            </w:pPr>
            <w:r w:rsidRPr="00032A50">
              <w:rPr>
                <w:rFonts w:ascii="Times New Roman" w:hAnsi="Times New Roman" w:cs="Times New Roman"/>
                <w:b/>
                <w:sz w:val="24"/>
                <w:szCs w:val="24"/>
              </w:rPr>
              <w:t xml:space="preserve">Формирование заявки на участие </w:t>
            </w:r>
          </w:p>
          <w:p w:rsidR="00D42210" w:rsidRPr="00032A50" w:rsidRDefault="00381B5D" w:rsidP="00A44824">
            <w:pPr>
              <w:tabs>
                <w:tab w:val="left" w:pos="1147"/>
              </w:tabs>
              <w:jc w:val="center"/>
              <w:rPr>
                <w:rFonts w:ascii="Times New Roman" w:hAnsi="Times New Roman" w:cs="Times New Roman"/>
                <w:b/>
                <w:sz w:val="24"/>
                <w:szCs w:val="24"/>
              </w:rPr>
            </w:pPr>
            <w:r w:rsidRPr="00032A50">
              <w:rPr>
                <w:rFonts w:ascii="Times New Roman" w:hAnsi="Times New Roman" w:cs="Times New Roman"/>
                <w:b/>
                <w:sz w:val="24"/>
                <w:szCs w:val="24"/>
              </w:rPr>
              <w:t>в ВПР - весна 2019.</w:t>
            </w:r>
          </w:p>
        </w:tc>
      </w:tr>
      <w:tr w:rsidR="00381B5D" w:rsidTr="00A44824">
        <w:tc>
          <w:tcPr>
            <w:tcW w:w="2570" w:type="pct"/>
          </w:tcPr>
          <w:p w:rsidR="00381B5D" w:rsidRDefault="00381B5D" w:rsidP="001B6009">
            <w:pPr>
              <w:tabs>
                <w:tab w:val="left" w:pos="1147"/>
              </w:tabs>
              <w:jc w:val="both"/>
              <w:rPr>
                <w:rFonts w:ascii="Times New Roman" w:hAnsi="Times New Roman" w:cs="Times New Roman"/>
                <w:sz w:val="28"/>
                <w:szCs w:val="28"/>
              </w:rPr>
            </w:pPr>
            <w:r>
              <w:rPr>
                <w:noProof/>
                <w:lang w:eastAsia="ru-RU"/>
              </w:rPr>
              <w:drawing>
                <wp:inline distT="0" distB="0" distL="0" distR="0" wp14:anchorId="0460BCA2" wp14:editId="0E3149C7">
                  <wp:extent cx="3369733" cy="2152230"/>
                  <wp:effectExtent l="19050" t="19050" r="21590"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66" t="25301" r="38866" b="30809"/>
                          <a:stretch/>
                        </pic:blipFill>
                        <pic:spPr bwMode="auto">
                          <a:xfrm>
                            <a:off x="0" y="0"/>
                            <a:ext cx="3369733" cy="21522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2430" w:type="pct"/>
          </w:tcPr>
          <w:p w:rsidR="00381B5D" w:rsidRDefault="00381B5D" w:rsidP="001B6009">
            <w:pPr>
              <w:tabs>
                <w:tab w:val="left" w:pos="1147"/>
              </w:tabs>
              <w:jc w:val="both"/>
              <w:rPr>
                <w:rFonts w:ascii="Times New Roman" w:hAnsi="Times New Roman" w:cs="Times New Roman"/>
                <w:sz w:val="28"/>
                <w:szCs w:val="28"/>
              </w:rPr>
            </w:pPr>
            <w:r>
              <w:rPr>
                <w:noProof/>
                <w:lang w:eastAsia="ru-RU"/>
              </w:rPr>
              <w:drawing>
                <wp:inline distT="0" distB="0" distL="0" distR="0" wp14:anchorId="13E8103E" wp14:editId="48C3CFCC">
                  <wp:extent cx="3453660" cy="1651000"/>
                  <wp:effectExtent l="19050" t="19050" r="13970"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93" t="27526" r="40643" b="39028"/>
                          <a:stretch/>
                        </pic:blipFill>
                        <pic:spPr bwMode="auto">
                          <a:xfrm>
                            <a:off x="0" y="0"/>
                            <a:ext cx="3453660" cy="1651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C45274" w:rsidRDefault="00094D7E" w:rsidP="00AA1FB7">
      <w:pPr>
        <w:tabs>
          <w:tab w:val="left" w:pos="114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Прочитав инструкцию, необходимо перейти на второй лист отчет</w:t>
      </w:r>
      <w:r w:rsidR="002824A2">
        <w:rPr>
          <w:rFonts w:ascii="Times New Roman" w:hAnsi="Times New Roman" w:cs="Times New Roman"/>
          <w:sz w:val="28"/>
          <w:szCs w:val="28"/>
        </w:rPr>
        <w:t>ов: «Вопросы»</w:t>
      </w:r>
      <w:r>
        <w:rPr>
          <w:rFonts w:ascii="Times New Roman" w:hAnsi="Times New Roman" w:cs="Times New Roman"/>
          <w:sz w:val="28"/>
          <w:szCs w:val="28"/>
        </w:rPr>
        <w:t xml:space="preserve"> </w:t>
      </w:r>
      <w:r w:rsidR="002824A2">
        <w:rPr>
          <w:rFonts w:ascii="Times New Roman" w:hAnsi="Times New Roman" w:cs="Times New Roman"/>
          <w:sz w:val="28"/>
          <w:szCs w:val="28"/>
        </w:rPr>
        <w:t xml:space="preserve">или «Информация об ОО» </w:t>
      </w:r>
      <w:r>
        <w:rPr>
          <w:rFonts w:ascii="Times New Roman" w:hAnsi="Times New Roman" w:cs="Times New Roman"/>
          <w:sz w:val="28"/>
          <w:szCs w:val="28"/>
        </w:rPr>
        <w:t>и заполнить все ячейки для ответов на предложенные вопросы.</w:t>
      </w:r>
    </w:p>
    <w:p w:rsidR="00381B5D" w:rsidRDefault="00D42210" w:rsidP="00AA1FB7">
      <w:pPr>
        <w:tabs>
          <w:tab w:val="left" w:pos="114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Особое внимание следует уделить сохранению отчетов, так как загрузка </w:t>
      </w:r>
      <w:r w:rsidR="00032A50">
        <w:rPr>
          <w:rFonts w:ascii="Times New Roman" w:hAnsi="Times New Roman" w:cs="Times New Roman"/>
          <w:sz w:val="28"/>
          <w:szCs w:val="28"/>
        </w:rPr>
        <w:t xml:space="preserve">их на платформу </w:t>
      </w:r>
      <w:r>
        <w:rPr>
          <w:rFonts w:ascii="Times New Roman" w:hAnsi="Times New Roman" w:cs="Times New Roman"/>
          <w:sz w:val="28"/>
          <w:szCs w:val="28"/>
        </w:rPr>
        <w:t>осу</w:t>
      </w:r>
      <w:r w:rsidR="00032A50">
        <w:rPr>
          <w:rFonts w:ascii="Times New Roman" w:hAnsi="Times New Roman" w:cs="Times New Roman"/>
          <w:sz w:val="28"/>
          <w:szCs w:val="28"/>
        </w:rPr>
        <w:t>ществляется строго в определённом формате. Для успешной работы на этом этапе необходимо четко придерживаться алгоритма инструкции</w:t>
      </w:r>
      <w:r w:rsidR="002824A2">
        <w:rPr>
          <w:rFonts w:ascii="Times New Roman" w:hAnsi="Times New Roman" w:cs="Times New Roman"/>
          <w:sz w:val="28"/>
          <w:szCs w:val="28"/>
        </w:rPr>
        <w:t>, не допускать ошибок, искажающих информацию</w:t>
      </w:r>
      <w:r w:rsidR="00032A50">
        <w:rPr>
          <w:rFonts w:ascii="Times New Roman" w:hAnsi="Times New Roman" w:cs="Times New Roman"/>
          <w:sz w:val="28"/>
          <w:szCs w:val="28"/>
        </w:rPr>
        <w:t>.</w:t>
      </w:r>
      <w:r w:rsidR="00E5510C">
        <w:rPr>
          <w:rFonts w:ascii="Times New Roman" w:hAnsi="Times New Roman" w:cs="Times New Roman"/>
          <w:sz w:val="28"/>
          <w:szCs w:val="28"/>
        </w:rPr>
        <w:t xml:space="preserve"> </w:t>
      </w:r>
    </w:p>
    <w:p w:rsidR="00032A50" w:rsidRDefault="00032A50" w:rsidP="00414694">
      <w:pPr>
        <w:tabs>
          <w:tab w:val="left" w:pos="1147"/>
        </w:tabs>
        <w:ind w:firstLine="567"/>
        <w:jc w:val="center"/>
        <w:rPr>
          <w:rFonts w:ascii="Times New Roman" w:hAnsi="Times New Roman" w:cs="Times New Roman"/>
          <w:sz w:val="28"/>
          <w:szCs w:val="28"/>
        </w:rPr>
      </w:pPr>
      <w:r>
        <w:rPr>
          <w:noProof/>
          <w:lang w:eastAsia="ru-RU"/>
        </w:rPr>
        <w:drawing>
          <wp:inline distT="0" distB="0" distL="0" distR="0" wp14:anchorId="10143DCF" wp14:editId="7393E352">
            <wp:extent cx="3968750" cy="4084456"/>
            <wp:effectExtent l="19050" t="19050" r="12700" b="114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9768" r="51089" b="7308"/>
                    <a:stretch/>
                  </pic:blipFill>
                  <pic:spPr bwMode="auto">
                    <a:xfrm>
                      <a:off x="0" y="0"/>
                      <a:ext cx="3975568" cy="40914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ac"/>
        <w:tblW w:w="10916" w:type="dxa"/>
        <w:tblInd w:w="-885" w:type="dxa"/>
        <w:tblLook w:val="04A0" w:firstRow="1" w:lastRow="0" w:firstColumn="1" w:lastColumn="0" w:noHBand="0" w:noVBand="1"/>
      </w:tblPr>
      <w:tblGrid>
        <w:gridCol w:w="7372"/>
        <w:gridCol w:w="3544"/>
      </w:tblGrid>
      <w:tr w:rsidR="00414694" w:rsidTr="00414694">
        <w:tc>
          <w:tcPr>
            <w:tcW w:w="7372" w:type="dxa"/>
          </w:tcPr>
          <w:p w:rsidR="00414694" w:rsidRDefault="00AA1FB7" w:rsidP="00414694">
            <w:pPr>
              <w:tabs>
                <w:tab w:val="left" w:pos="1147"/>
              </w:tabs>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4384" behindDoc="0" locked="0" layoutInCell="1" allowOverlap="1" wp14:anchorId="34E8FE70" wp14:editId="6975D258">
                      <wp:simplePos x="0" y="0"/>
                      <wp:positionH relativeFrom="column">
                        <wp:posOffset>107950</wp:posOffset>
                      </wp:positionH>
                      <wp:positionV relativeFrom="paragraph">
                        <wp:posOffset>3134995</wp:posOffset>
                      </wp:positionV>
                      <wp:extent cx="1202055" cy="279400"/>
                      <wp:effectExtent l="0" t="0" r="17145" b="25400"/>
                      <wp:wrapNone/>
                      <wp:docPr id="14" name="Овал 14"/>
                      <wp:cNvGraphicFramePr/>
                      <a:graphic xmlns:a="http://schemas.openxmlformats.org/drawingml/2006/main">
                        <a:graphicData uri="http://schemas.microsoft.com/office/word/2010/wordprocessingShape">
                          <wps:wsp>
                            <wps:cNvSpPr/>
                            <wps:spPr>
                              <a:xfrm>
                                <a:off x="0" y="0"/>
                                <a:ext cx="1202055"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4" o:spid="_x0000_s1026" style="position:absolute;margin-left:8.5pt;margin-top:246.85pt;width:94.6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" filled="f" strokecolor="red" strokeweight="2pt"/>
                  </w:pict>
                </mc:Fallback>
              </mc:AlternateContent>
            </w:r>
            <w:r w:rsidR="00E5510C">
              <w:rPr>
                <w:noProof/>
                <w:lang w:eastAsia="ru-RU"/>
              </w:rPr>
              <mc:AlternateContent>
                <mc:Choice Requires="wps">
                  <w:drawing>
                    <wp:anchor distT="0" distB="0" distL="114300" distR="114300" simplePos="0" relativeHeight="251666432" behindDoc="0" locked="0" layoutInCell="1" allowOverlap="1" wp14:anchorId="532582F0" wp14:editId="611D1CDC">
                      <wp:simplePos x="0" y="0"/>
                      <wp:positionH relativeFrom="column">
                        <wp:posOffset>65405</wp:posOffset>
                      </wp:positionH>
                      <wp:positionV relativeFrom="paragraph">
                        <wp:posOffset>2291715</wp:posOffset>
                      </wp:positionV>
                      <wp:extent cx="1532255" cy="0"/>
                      <wp:effectExtent l="38100" t="38100" r="67945" b="952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1532255"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80.45pt" to="125.8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" strokecolor="red" strokeweight="2pt">
                      <v:shadow on="t" color="black" opacity="24903f" origin=",.5" offset="0,.55556mm"/>
                    </v:line>
                  </w:pict>
                </mc:Fallback>
              </mc:AlternateContent>
            </w:r>
            <w:r w:rsidR="00414694">
              <w:rPr>
                <w:noProof/>
                <w:lang w:eastAsia="ru-RU"/>
              </w:rPr>
              <w:drawing>
                <wp:inline distT="0" distB="0" distL="0" distR="0" wp14:anchorId="38EFE4A9" wp14:editId="66240C05">
                  <wp:extent cx="4318000" cy="3358711"/>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7025" t="24598" r="36494" b="12478"/>
                          <a:stretch/>
                        </pic:blipFill>
                        <pic:spPr bwMode="auto">
                          <a:xfrm>
                            <a:off x="0" y="0"/>
                            <a:ext cx="4321118" cy="336113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Pr>
          <w:p w:rsidR="00414694" w:rsidRDefault="00414694" w:rsidP="00414694">
            <w:pPr>
              <w:tabs>
                <w:tab w:val="left" w:pos="1147"/>
              </w:tabs>
              <w:jc w:val="both"/>
              <w:rPr>
                <w:rFonts w:ascii="Times New Roman" w:hAnsi="Times New Roman" w:cs="Times New Roman"/>
                <w:sz w:val="28"/>
                <w:szCs w:val="28"/>
              </w:rPr>
            </w:pPr>
            <w:r>
              <w:rPr>
                <w:rFonts w:ascii="Times New Roman" w:hAnsi="Times New Roman" w:cs="Times New Roman"/>
                <w:sz w:val="28"/>
                <w:szCs w:val="28"/>
              </w:rPr>
              <w:t>Загружаются подготовленные</w:t>
            </w:r>
            <w:r w:rsidRPr="00F4321B">
              <w:rPr>
                <w:rFonts w:ascii="Times New Roman" w:hAnsi="Times New Roman" w:cs="Times New Roman"/>
                <w:sz w:val="28"/>
                <w:szCs w:val="28"/>
              </w:rPr>
              <w:t xml:space="preserve"> файл</w:t>
            </w:r>
            <w:r>
              <w:rPr>
                <w:rFonts w:ascii="Times New Roman" w:hAnsi="Times New Roman" w:cs="Times New Roman"/>
                <w:sz w:val="28"/>
                <w:szCs w:val="28"/>
              </w:rPr>
              <w:t>ы на вкладке «Ход ВПР» в раскрывающихся списках</w:t>
            </w:r>
            <w:r w:rsidRPr="00F4321B">
              <w:rPr>
                <w:rFonts w:ascii="Times New Roman" w:hAnsi="Times New Roman" w:cs="Times New Roman"/>
                <w:sz w:val="28"/>
                <w:szCs w:val="28"/>
              </w:rPr>
              <w:t xml:space="preserve"> с помощью кнопки «Загрузить файл»</w:t>
            </w:r>
            <w:r>
              <w:rPr>
                <w:rFonts w:ascii="Times New Roman" w:hAnsi="Times New Roman" w:cs="Times New Roman"/>
                <w:sz w:val="28"/>
                <w:szCs w:val="28"/>
              </w:rPr>
              <w:t>.</w:t>
            </w:r>
            <w:r w:rsidRPr="00F4321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14694" w:rsidRDefault="00414694" w:rsidP="00E5510C">
            <w:pPr>
              <w:tabs>
                <w:tab w:val="left" w:pos="1147"/>
              </w:tabs>
              <w:jc w:val="both"/>
              <w:rPr>
                <w:rFonts w:ascii="Times New Roman" w:hAnsi="Times New Roman" w:cs="Times New Roman"/>
                <w:sz w:val="28"/>
                <w:szCs w:val="28"/>
              </w:rPr>
            </w:pPr>
            <w:r>
              <w:rPr>
                <w:rFonts w:ascii="Times New Roman" w:hAnsi="Times New Roman" w:cs="Times New Roman"/>
                <w:sz w:val="28"/>
                <w:szCs w:val="28"/>
              </w:rPr>
              <w:t xml:space="preserve">Если после загрузки обнаружена ошибка, её следует исправить в отчетной  форме, заново сохранить отчет в требуемом формате и </w:t>
            </w:r>
            <w:r w:rsidR="00611634">
              <w:rPr>
                <w:rFonts w:ascii="Times New Roman" w:hAnsi="Times New Roman" w:cs="Times New Roman"/>
                <w:sz w:val="28"/>
                <w:szCs w:val="28"/>
              </w:rPr>
              <w:t xml:space="preserve">заново </w:t>
            </w:r>
            <w:r>
              <w:rPr>
                <w:rFonts w:ascii="Times New Roman" w:hAnsi="Times New Roman" w:cs="Times New Roman"/>
                <w:sz w:val="28"/>
                <w:szCs w:val="28"/>
              </w:rPr>
              <w:t xml:space="preserve">загрузить исправленный файл на сайт. Внесение изменений возможно до определенного срока, </w:t>
            </w:r>
            <w:r>
              <w:rPr>
                <w:rFonts w:ascii="Times New Roman" w:hAnsi="Times New Roman" w:cs="Times New Roman"/>
                <w:sz w:val="28"/>
                <w:szCs w:val="28"/>
              </w:rPr>
              <w:lastRenderedPageBreak/>
              <w:t>указанного на странице</w:t>
            </w:r>
            <w:r w:rsidR="00E5510C">
              <w:rPr>
                <w:rFonts w:ascii="Times New Roman" w:hAnsi="Times New Roman" w:cs="Times New Roman"/>
                <w:sz w:val="28"/>
                <w:szCs w:val="28"/>
              </w:rPr>
              <w:t>.</w:t>
            </w:r>
            <w:r>
              <w:rPr>
                <w:rFonts w:ascii="Times New Roman" w:hAnsi="Times New Roman" w:cs="Times New Roman"/>
                <w:sz w:val="28"/>
                <w:szCs w:val="28"/>
              </w:rPr>
              <w:t xml:space="preserve">  </w:t>
            </w:r>
          </w:p>
        </w:tc>
      </w:tr>
    </w:tbl>
    <w:p w:rsidR="002824A2" w:rsidRDefault="002824A2" w:rsidP="000D4FB2">
      <w:pPr>
        <w:tabs>
          <w:tab w:val="left" w:pos="1147"/>
        </w:tabs>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Согласно заявки</w:t>
      </w:r>
      <w:proofErr w:type="gramEnd"/>
      <w:r>
        <w:rPr>
          <w:rFonts w:ascii="Times New Roman" w:hAnsi="Times New Roman" w:cs="Times New Roman"/>
          <w:sz w:val="28"/>
          <w:szCs w:val="28"/>
        </w:rPr>
        <w:t xml:space="preserve">, на вкладке «Ход ВПР» будут размещены материалы по всем работам ВПР: график, инструкция по проведению, </w:t>
      </w:r>
      <w:r w:rsidRPr="002824A2">
        <w:rPr>
          <w:rFonts w:ascii="Times New Roman" w:hAnsi="Times New Roman" w:cs="Times New Roman"/>
          <w:sz w:val="28"/>
          <w:szCs w:val="28"/>
        </w:rPr>
        <w:t>архив с вариантами дл</w:t>
      </w:r>
      <w:r>
        <w:rPr>
          <w:rFonts w:ascii="Times New Roman" w:hAnsi="Times New Roman" w:cs="Times New Roman"/>
          <w:sz w:val="28"/>
          <w:szCs w:val="28"/>
        </w:rPr>
        <w:t xml:space="preserve">я проведения проверочной работы, </w:t>
      </w:r>
      <w:r w:rsidRPr="002824A2">
        <w:rPr>
          <w:rFonts w:ascii="Times New Roman" w:hAnsi="Times New Roman" w:cs="Times New Roman"/>
          <w:sz w:val="28"/>
          <w:szCs w:val="28"/>
        </w:rPr>
        <w:t>файл</w:t>
      </w:r>
      <w:r>
        <w:rPr>
          <w:rFonts w:ascii="Times New Roman" w:hAnsi="Times New Roman" w:cs="Times New Roman"/>
          <w:sz w:val="28"/>
          <w:szCs w:val="28"/>
        </w:rPr>
        <w:t xml:space="preserve"> с кодами для выдачи участникам, протокол</w:t>
      </w:r>
      <w:r w:rsidRPr="002824A2">
        <w:rPr>
          <w:rFonts w:ascii="Times New Roman" w:hAnsi="Times New Roman" w:cs="Times New Roman"/>
          <w:sz w:val="28"/>
          <w:szCs w:val="28"/>
        </w:rPr>
        <w:t xml:space="preserve"> </w:t>
      </w:r>
      <w:r>
        <w:rPr>
          <w:rFonts w:ascii="Times New Roman" w:hAnsi="Times New Roman" w:cs="Times New Roman"/>
          <w:sz w:val="28"/>
          <w:szCs w:val="28"/>
        </w:rPr>
        <w:t>соответствия</w:t>
      </w:r>
      <w:r w:rsidRPr="002824A2">
        <w:rPr>
          <w:rFonts w:ascii="Times New Roman" w:hAnsi="Times New Roman" w:cs="Times New Roman"/>
          <w:sz w:val="28"/>
          <w:szCs w:val="28"/>
        </w:rPr>
        <w:t xml:space="preserve"> кода и ФИО участника</w:t>
      </w:r>
      <w:r>
        <w:rPr>
          <w:rFonts w:ascii="Times New Roman" w:hAnsi="Times New Roman" w:cs="Times New Roman"/>
          <w:sz w:val="28"/>
          <w:szCs w:val="28"/>
        </w:rPr>
        <w:t>, критери</w:t>
      </w:r>
      <w:r w:rsidRPr="002824A2">
        <w:rPr>
          <w:rFonts w:ascii="Times New Roman" w:hAnsi="Times New Roman" w:cs="Times New Roman"/>
          <w:sz w:val="28"/>
          <w:szCs w:val="28"/>
        </w:rPr>
        <w:t>и оценивания работ</w:t>
      </w:r>
      <w:r>
        <w:rPr>
          <w:rFonts w:ascii="Times New Roman" w:hAnsi="Times New Roman" w:cs="Times New Roman"/>
          <w:sz w:val="28"/>
          <w:szCs w:val="28"/>
        </w:rPr>
        <w:t xml:space="preserve">, </w:t>
      </w:r>
      <w:r w:rsidRPr="002824A2">
        <w:rPr>
          <w:rFonts w:ascii="Times New Roman" w:hAnsi="Times New Roman" w:cs="Times New Roman"/>
          <w:sz w:val="28"/>
          <w:szCs w:val="28"/>
        </w:rPr>
        <w:t>электронн</w:t>
      </w:r>
      <w:r>
        <w:rPr>
          <w:rFonts w:ascii="Times New Roman" w:hAnsi="Times New Roman" w:cs="Times New Roman"/>
          <w:sz w:val="28"/>
          <w:szCs w:val="28"/>
        </w:rPr>
        <w:t xml:space="preserve">ая </w:t>
      </w:r>
      <w:r w:rsidRPr="002824A2">
        <w:rPr>
          <w:rFonts w:ascii="Times New Roman" w:hAnsi="Times New Roman" w:cs="Times New Roman"/>
          <w:sz w:val="28"/>
          <w:szCs w:val="28"/>
        </w:rPr>
        <w:t>форм</w:t>
      </w:r>
      <w:r>
        <w:rPr>
          <w:rFonts w:ascii="Times New Roman" w:hAnsi="Times New Roman" w:cs="Times New Roman"/>
          <w:sz w:val="28"/>
          <w:szCs w:val="28"/>
        </w:rPr>
        <w:t>а</w:t>
      </w:r>
      <w:r w:rsidRPr="002824A2">
        <w:rPr>
          <w:rFonts w:ascii="Times New Roman" w:hAnsi="Times New Roman" w:cs="Times New Roman"/>
          <w:sz w:val="28"/>
          <w:szCs w:val="28"/>
        </w:rPr>
        <w:t xml:space="preserve"> сбора результатов ВПР.</w:t>
      </w:r>
      <w:r>
        <w:rPr>
          <w:rFonts w:ascii="Times New Roman" w:hAnsi="Times New Roman" w:cs="Times New Roman"/>
          <w:sz w:val="28"/>
          <w:szCs w:val="28"/>
        </w:rPr>
        <w:t xml:space="preserve">  </w:t>
      </w:r>
    </w:p>
    <w:p w:rsidR="000D4FB2" w:rsidRDefault="002A14D5" w:rsidP="000D4FB2">
      <w:pPr>
        <w:tabs>
          <w:tab w:val="left" w:pos="1147"/>
        </w:tabs>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Ответственному</w:t>
      </w:r>
      <w:proofErr w:type="gramEnd"/>
      <w:r>
        <w:rPr>
          <w:rFonts w:ascii="Times New Roman" w:hAnsi="Times New Roman" w:cs="Times New Roman"/>
          <w:sz w:val="28"/>
          <w:szCs w:val="28"/>
        </w:rPr>
        <w:t xml:space="preserve"> за проведение ВПР по школе необходимо выработать навык работы с форм</w:t>
      </w:r>
      <w:r w:rsidR="00E904C2">
        <w:rPr>
          <w:rFonts w:ascii="Times New Roman" w:hAnsi="Times New Roman" w:cs="Times New Roman"/>
          <w:sz w:val="28"/>
          <w:szCs w:val="28"/>
        </w:rPr>
        <w:t>ами</w:t>
      </w:r>
      <w:r>
        <w:rPr>
          <w:rFonts w:ascii="Times New Roman" w:hAnsi="Times New Roman" w:cs="Times New Roman"/>
          <w:sz w:val="28"/>
          <w:szCs w:val="28"/>
        </w:rPr>
        <w:t xml:space="preserve"> </w:t>
      </w:r>
      <w:r w:rsidR="00C45274">
        <w:rPr>
          <w:rFonts w:ascii="Times New Roman" w:hAnsi="Times New Roman" w:cs="Times New Roman"/>
          <w:sz w:val="28"/>
          <w:szCs w:val="28"/>
        </w:rPr>
        <w:t xml:space="preserve">сбора результатов ВПР </w:t>
      </w:r>
      <w:r>
        <w:rPr>
          <w:rFonts w:ascii="Times New Roman" w:hAnsi="Times New Roman" w:cs="Times New Roman"/>
          <w:sz w:val="28"/>
          <w:szCs w:val="28"/>
        </w:rPr>
        <w:t>до начала проведения проверочных работ</w:t>
      </w:r>
      <w:r w:rsidR="00C45274">
        <w:rPr>
          <w:rFonts w:ascii="Times New Roman" w:hAnsi="Times New Roman" w:cs="Times New Roman"/>
          <w:sz w:val="28"/>
          <w:szCs w:val="28"/>
        </w:rPr>
        <w:t xml:space="preserve">. </w:t>
      </w:r>
      <w:r w:rsidR="00E904C2">
        <w:rPr>
          <w:rFonts w:ascii="Times New Roman" w:hAnsi="Times New Roman" w:cs="Times New Roman"/>
          <w:sz w:val="28"/>
          <w:szCs w:val="28"/>
        </w:rPr>
        <w:t xml:space="preserve">Эти формы одинаковы по всем предметам.  </w:t>
      </w:r>
    </w:p>
    <w:p w:rsidR="000D4FB2" w:rsidRDefault="00E904C2" w:rsidP="000D4FB2">
      <w:pPr>
        <w:tabs>
          <w:tab w:val="left" w:pos="114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Каждая из них содержит четыре основных листа. Первый лист – подробная инструкция по заполнению формы.  В ней также описаны типичные ошибки и пути их устранения.</w:t>
      </w:r>
      <w:r w:rsidR="001921DC">
        <w:rPr>
          <w:rFonts w:ascii="Times New Roman" w:hAnsi="Times New Roman" w:cs="Times New Roman"/>
          <w:sz w:val="28"/>
          <w:szCs w:val="28"/>
        </w:rPr>
        <w:t xml:space="preserve"> </w:t>
      </w:r>
    </w:p>
    <w:p w:rsidR="000D4FB2" w:rsidRDefault="000D4FB2" w:rsidP="001921DC">
      <w:pPr>
        <w:tabs>
          <w:tab w:val="left" w:pos="1147"/>
        </w:tabs>
        <w:spacing w:after="0" w:line="240" w:lineRule="auto"/>
        <w:ind w:firstLine="567"/>
        <w:jc w:val="center"/>
        <w:rPr>
          <w:rFonts w:ascii="Times New Roman" w:hAnsi="Times New Roman" w:cs="Times New Roman"/>
          <w:sz w:val="28"/>
          <w:szCs w:val="28"/>
        </w:rPr>
      </w:pPr>
    </w:p>
    <w:p w:rsidR="001921DC" w:rsidRDefault="001921DC" w:rsidP="001921DC">
      <w:pPr>
        <w:tabs>
          <w:tab w:val="left" w:pos="1147"/>
        </w:tabs>
        <w:spacing w:after="0" w:line="240" w:lineRule="auto"/>
        <w:ind w:firstLine="567"/>
        <w:jc w:val="center"/>
        <w:rPr>
          <w:rFonts w:ascii="Times New Roman" w:hAnsi="Times New Roman" w:cs="Times New Roman"/>
          <w:sz w:val="28"/>
          <w:szCs w:val="28"/>
        </w:rPr>
      </w:pPr>
      <w:r>
        <w:rPr>
          <w:noProof/>
          <w:lang w:eastAsia="ru-RU"/>
        </w:rPr>
        <w:drawing>
          <wp:inline distT="0" distB="0" distL="0" distR="0" wp14:anchorId="213483FA" wp14:editId="299E13E8">
            <wp:extent cx="4394200" cy="402534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565" r="21856" b="6952"/>
                    <a:stretch/>
                  </pic:blipFill>
                  <pic:spPr bwMode="auto">
                    <a:xfrm>
                      <a:off x="0" y="0"/>
                      <a:ext cx="4397348" cy="4028229"/>
                    </a:xfrm>
                    <a:prstGeom prst="rect">
                      <a:avLst/>
                    </a:prstGeom>
                    <a:ln>
                      <a:noFill/>
                    </a:ln>
                    <a:extLst>
                      <a:ext uri="{53640926-AAD7-44D8-BBD7-CCE9431645EC}">
                        <a14:shadowObscured xmlns:a14="http://schemas.microsoft.com/office/drawing/2010/main"/>
                      </a:ext>
                    </a:extLst>
                  </pic:spPr>
                </pic:pic>
              </a:graphicData>
            </a:graphic>
          </wp:inline>
        </w:drawing>
      </w:r>
    </w:p>
    <w:p w:rsidR="000D4FB2" w:rsidRDefault="000D4FB2" w:rsidP="00E904C2">
      <w:pPr>
        <w:tabs>
          <w:tab w:val="left" w:pos="1147"/>
        </w:tabs>
        <w:spacing w:after="0" w:line="240" w:lineRule="auto"/>
        <w:ind w:firstLine="567"/>
        <w:jc w:val="both"/>
        <w:rPr>
          <w:rFonts w:ascii="Times New Roman" w:hAnsi="Times New Roman" w:cs="Times New Roman"/>
          <w:sz w:val="28"/>
          <w:szCs w:val="28"/>
        </w:rPr>
      </w:pPr>
    </w:p>
    <w:p w:rsidR="001921DC" w:rsidRDefault="001921DC" w:rsidP="00E904C2">
      <w:pPr>
        <w:tabs>
          <w:tab w:val="left" w:pos="114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Второй лист – классы. В таблицу на этой странице вн</w:t>
      </w:r>
      <w:r w:rsidR="00ED0748">
        <w:rPr>
          <w:rFonts w:ascii="Times New Roman" w:hAnsi="Times New Roman" w:cs="Times New Roman"/>
          <w:sz w:val="28"/>
          <w:szCs w:val="28"/>
        </w:rPr>
        <w:t>осятся</w:t>
      </w:r>
      <w:r>
        <w:rPr>
          <w:rFonts w:ascii="Times New Roman" w:hAnsi="Times New Roman" w:cs="Times New Roman"/>
          <w:sz w:val="28"/>
          <w:szCs w:val="28"/>
        </w:rPr>
        <w:t xml:space="preserve"> наименования (литеры) параллелей классов.</w:t>
      </w:r>
    </w:p>
    <w:p w:rsidR="000D4FB2" w:rsidRDefault="000D4FB2" w:rsidP="00E904C2">
      <w:pPr>
        <w:tabs>
          <w:tab w:val="left" w:pos="1147"/>
        </w:tabs>
        <w:spacing w:after="0" w:line="240" w:lineRule="auto"/>
        <w:ind w:firstLine="567"/>
        <w:jc w:val="both"/>
        <w:rPr>
          <w:rFonts w:ascii="Times New Roman" w:hAnsi="Times New Roman" w:cs="Times New Roman"/>
          <w:sz w:val="28"/>
          <w:szCs w:val="28"/>
        </w:rPr>
      </w:pPr>
    </w:p>
    <w:p w:rsidR="001921DC" w:rsidRDefault="001921DC" w:rsidP="001921DC">
      <w:pPr>
        <w:tabs>
          <w:tab w:val="left" w:pos="1147"/>
        </w:tabs>
        <w:spacing w:after="0" w:line="240" w:lineRule="auto"/>
        <w:ind w:firstLine="567"/>
        <w:jc w:val="center"/>
        <w:rPr>
          <w:rFonts w:ascii="Times New Roman" w:hAnsi="Times New Roman" w:cs="Times New Roman"/>
          <w:sz w:val="28"/>
          <w:szCs w:val="28"/>
        </w:rPr>
      </w:pPr>
      <w:r>
        <w:rPr>
          <w:noProof/>
          <w:lang w:eastAsia="ru-RU"/>
        </w:rPr>
        <w:drawing>
          <wp:inline distT="0" distB="0" distL="0" distR="0" wp14:anchorId="3762F2E1" wp14:editId="7BC2B5E5">
            <wp:extent cx="4466293" cy="1651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4670" r="37661" b="46524"/>
                    <a:stretch/>
                  </pic:blipFill>
                  <pic:spPr bwMode="auto">
                    <a:xfrm>
                      <a:off x="0" y="0"/>
                      <a:ext cx="4472741" cy="1653384"/>
                    </a:xfrm>
                    <a:prstGeom prst="rect">
                      <a:avLst/>
                    </a:prstGeom>
                    <a:ln>
                      <a:noFill/>
                    </a:ln>
                    <a:extLst>
                      <a:ext uri="{53640926-AAD7-44D8-BBD7-CCE9431645EC}">
                        <a14:shadowObscured xmlns:a14="http://schemas.microsoft.com/office/drawing/2010/main"/>
                      </a:ext>
                    </a:extLst>
                  </pic:spPr>
                </pic:pic>
              </a:graphicData>
            </a:graphic>
          </wp:inline>
        </w:drawing>
      </w:r>
    </w:p>
    <w:p w:rsidR="00E904C2" w:rsidRDefault="005B2DF1" w:rsidP="005B2DF1">
      <w:pPr>
        <w:tabs>
          <w:tab w:val="left" w:pos="1147"/>
        </w:tabs>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ED0748">
        <w:rPr>
          <w:rFonts w:ascii="Times New Roman" w:hAnsi="Times New Roman" w:cs="Times New Roman"/>
          <w:sz w:val="28"/>
          <w:szCs w:val="28"/>
        </w:rPr>
        <w:t>трет</w:t>
      </w:r>
      <w:r>
        <w:rPr>
          <w:rFonts w:ascii="Times New Roman" w:hAnsi="Times New Roman" w:cs="Times New Roman"/>
          <w:sz w:val="28"/>
          <w:szCs w:val="28"/>
        </w:rPr>
        <w:t xml:space="preserve">ьем </w:t>
      </w:r>
      <w:r w:rsidR="00ED0748">
        <w:rPr>
          <w:rFonts w:ascii="Times New Roman" w:hAnsi="Times New Roman" w:cs="Times New Roman"/>
          <w:sz w:val="28"/>
          <w:szCs w:val="28"/>
        </w:rPr>
        <w:t xml:space="preserve"> лист</w:t>
      </w:r>
      <w:r>
        <w:rPr>
          <w:rFonts w:ascii="Times New Roman" w:hAnsi="Times New Roman" w:cs="Times New Roman"/>
          <w:sz w:val="28"/>
          <w:szCs w:val="28"/>
        </w:rPr>
        <w:t>е</w:t>
      </w:r>
      <w:r w:rsidR="00ED0748">
        <w:rPr>
          <w:rFonts w:ascii="Times New Roman" w:hAnsi="Times New Roman" w:cs="Times New Roman"/>
          <w:sz w:val="28"/>
          <w:szCs w:val="28"/>
        </w:rPr>
        <w:t xml:space="preserve">  </w:t>
      </w:r>
      <w:r>
        <w:rPr>
          <w:rFonts w:ascii="Times New Roman" w:hAnsi="Times New Roman" w:cs="Times New Roman"/>
          <w:sz w:val="28"/>
          <w:szCs w:val="28"/>
        </w:rPr>
        <w:t>фиксируются</w:t>
      </w:r>
      <w:r w:rsidR="00ED0748">
        <w:rPr>
          <w:rFonts w:ascii="Times New Roman" w:hAnsi="Times New Roman" w:cs="Times New Roman"/>
          <w:sz w:val="28"/>
          <w:szCs w:val="28"/>
        </w:rPr>
        <w:t xml:space="preserve"> результаты выполнения заданий по каждому ученику</w:t>
      </w:r>
      <w:r w:rsidR="00DB3EA2">
        <w:rPr>
          <w:rFonts w:ascii="Times New Roman" w:hAnsi="Times New Roman" w:cs="Times New Roman"/>
          <w:sz w:val="28"/>
          <w:szCs w:val="28"/>
        </w:rPr>
        <w:t>, его итоговый балл за работу.</w:t>
      </w:r>
      <w:r w:rsidR="00ED0748">
        <w:rPr>
          <w:rFonts w:ascii="Times New Roman" w:hAnsi="Times New Roman" w:cs="Times New Roman"/>
          <w:sz w:val="28"/>
          <w:szCs w:val="28"/>
        </w:rPr>
        <w:t xml:space="preserve"> При заполнении листа учитывается номер варианта, отметка за предыдущую четверть, пол учащегося. Не указываются фамилия, имя ребенка. Важно чтобы один и тот же ученик по всем предметам ВПР имел один и тот же код участника.</w:t>
      </w:r>
    </w:p>
    <w:p w:rsidR="00ED0748" w:rsidRDefault="00DB3EA2" w:rsidP="00E904C2">
      <w:pPr>
        <w:tabs>
          <w:tab w:val="left" w:pos="1147"/>
        </w:tabs>
        <w:ind w:firstLine="567"/>
        <w:jc w:val="both"/>
        <w:rPr>
          <w:rFonts w:ascii="Times New Roman" w:hAnsi="Times New Roman" w:cs="Times New Roman"/>
          <w:sz w:val="28"/>
          <w:szCs w:val="28"/>
        </w:rPr>
      </w:pPr>
      <w:r>
        <w:rPr>
          <w:noProof/>
          <w:lang w:eastAsia="ru-RU"/>
        </w:rPr>
        <w:drawing>
          <wp:inline distT="0" distB="0" distL="0" distR="0" wp14:anchorId="416475E0" wp14:editId="2EC39B8C">
            <wp:extent cx="5895070" cy="4512734"/>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13" b="4991"/>
                    <a:stretch/>
                  </pic:blipFill>
                  <pic:spPr bwMode="auto">
                    <a:xfrm>
                      <a:off x="0" y="0"/>
                      <a:ext cx="5898070" cy="4515030"/>
                    </a:xfrm>
                    <a:prstGeom prst="rect">
                      <a:avLst/>
                    </a:prstGeom>
                    <a:ln>
                      <a:noFill/>
                    </a:ln>
                    <a:extLst>
                      <a:ext uri="{53640926-AAD7-44D8-BBD7-CCE9431645EC}">
                        <a14:shadowObscured xmlns:a14="http://schemas.microsoft.com/office/drawing/2010/main"/>
                      </a:ext>
                    </a:extLst>
                  </pic:spPr>
                </pic:pic>
              </a:graphicData>
            </a:graphic>
          </wp:inline>
        </w:drawing>
      </w:r>
    </w:p>
    <w:p w:rsidR="00DB3EA2" w:rsidRDefault="00DB3EA2" w:rsidP="00876185">
      <w:pPr>
        <w:tabs>
          <w:tab w:val="left" w:pos="1147"/>
        </w:tabs>
        <w:ind w:firstLine="567"/>
        <w:jc w:val="both"/>
        <w:rPr>
          <w:rFonts w:ascii="Times New Roman" w:hAnsi="Times New Roman" w:cs="Times New Roman"/>
          <w:sz w:val="28"/>
          <w:szCs w:val="28"/>
        </w:rPr>
      </w:pPr>
      <w:r>
        <w:rPr>
          <w:rFonts w:ascii="Times New Roman" w:hAnsi="Times New Roman" w:cs="Times New Roman"/>
          <w:sz w:val="28"/>
          <w:szCs w:val="28"/>
        </w:rPr>
        <w:t xml:space="preserve">Четвертый лист – отчет. При верном и полном внесении информации на предыдущие листы, на этой странице появится надпись о верном составлении отчета и возможности его сохранения. Процедура сохранения описана выше. </w:t>
      </w:r>
    </w:p>
    <w:p w:rsidR="00876185" w:rsidRDefault="00970272" w:rsidP="00DB3EA2">
      <w:pPr>
        <w:tabs>
          <w:tab w:val="left" w:pos="1147"/>
        </w:tabs>
        <w:ind w:firstLine="567"/>
        <w:jc w:val="center"/>
        <w:rPr>
          <w:rFonts w:ascii="Times New Roman" w:hAnsi="Times New Roman" w:cs="Times New Roman"/>
          <w:b/>
          <w:sz w:val="28"/>
          <w:szCs w:val="28"/>
        </w:rPr>
      </w:pPr>
      <w:r w:rsidRPr="00DB3EA2">
        <w:rPr>
          <w:rFonts w:ascii="Times New Roman" w:hAnsi="Times New Roman" w:cs="Times New Roman"/>
          <w:b/>
          <w:sz w:val="28"/>
          <w:szCs w:val="28"/>
        </w:rPr>
        <w:t>Как  предотвратить внештатные ситуации</w:t>
      </w:r>
    </w:p>
    <w:p w:rsidR="000A2A2F" w:rsidRDefault="002C6F3C" w:rsidP="00221CDF">
      <w:pPr>
        <w:tabs>
          <w:tab w:val="left" w:pos="1147"/>
        </w:tabs>
        <w:ind w:firstLine="567"/>
        <w:jc w:val="both"/>
        <w:rPr>
          <w:rFonts w:ascii="Times New Roman" w:hAnsi="Times New Roman" w:cs="Times New Roman"/>
          <w:sz w:val="28"/>
          <w:szCs w:val="28"/>
        </w:rPr>
      </w:pPr>
      <w:r w:rsidRPr="002C6F3C">
        <w:rPr>
          <w:rFonts w:ascii="Times New Roman" w:hAnsi="Times New Roman" w:cs="Times New Roman"/>
          <w:sz w:val="28"/>
          <w:szCs w:val="28"/>
        </w:rPr>
        <w:t xml:space="preserve">Подготовка и проведение ВПР в школе требует четкой организации. </w:t>
      </w:r>
      <w:r w:rsidR="00142CCC">
        <w:rPr>
          <w:rFonts w:ascii="Times New Roman" w:hAnsi="Times New Roman" w:cs="Times New Roman"/>
          <w:sz w:val="28"/>
          <w:szCs w:val="28"/>
        </w:rPr>
        <w:t>Для того</w:t>
      </w:r>
      <w:r>
        <w:rPr>
          <w:rFonts w:ascii="Times New Roman" w:hAnsi="Times New Roman" w:cs="Times New Roman"/>
          <w:sz w:val="28"/>
          <w:szCs w:val="28"/>
        </w:rPr>
        <w:t xml:space="preserve"> чтобы учесть все нюансы, необходимо составить нормативный локальный акт. Он должен содержать описание всех </w:t>
      </w:r>
      <w:r w:rsidR="00142CCC">
        <w:rPr>
          <w:rFonts w:ascii="Times New Roman" w:hAnsi="Times New Roman" w:cs="Times New Roman"/>
          <w:sz w:val="28"/>
          <w:szCs w:val="28"/>
        </w:rPr>
        <w:t>этапов</w:t>
      </w:r>
      <w:r>
        <w:rPr>
          <w:rFonts w:ascii="Times New Roman" w:hAnsi="Times New Roman" w:cs="Times New Roman"/>
          <w:sz w:val="28"/>
          <w:szCs w:val="28"/>
        </w:rPr>
        <w:t xml:space="preserve"> проведения, начиная </w:t>
      </w:r>
      <w:r w:rsidR="00142CCC">
        <w:rPr>
          <w:rFonts w:ascii="Times New Roman" w:hAnsi="Times New Roman" w:cs="Times New Roman"/>
          <w:sz w:val="28"/>
          <w:szCs w:val="28"/>
        </w:rPr>
        <w:t xml:space="preserve">с </w:t>
      </w:r>
      <w:r>
        <w:rPr>
          <w:rFonts w:ascii="Times New Roman" w:hAnsi="Times New Roman" w:cs="Times New Roman"/>
          <w:sz w:val="28"/>
          <w:szCs w:val="28"/>
        </w:rPr>
        <w:t xml:space="preserve">распределения аудиторий, назначения </w:t>
      </w:r>
      <w:r w:rsidR="00142CCC">
        <w:rPr>
          <w:rFonts w:ascii="Times New Roman" w:hAnsi="Times New Roman" w:cs="Times New Roman"/>
          <w:sz w:val="28"/>
          <w:szCs w:val="28"/>
        </w:rPr>
        <w:t>ответственных, заканчивая распределением функциональных обязанностей между лицами, участвующими в проведении ВПР.</w:t>
      </w:r>
      <w:r>
        <w:rPr>
          <w:rFonts w:ascii="Times New Roman" w:hAnsi="Times New Roman" w:cs="Times New Roman"/>
          <w:sz w:val="28"/>
          <w:szCs w:val="28"/>
        </w:rPr>
        <w:t xml:space="preserve"> </w:t>
      </w:r>
      <w:r w:rsidR="00142CCC">
        <w:rPr>
          <w:rFonts w:ascii="Times New Roman" w:hAnsi="Times New Roman" w:cs="Times New Roman"/>
          <w:sz w:val="28"/>
          <w:szCs w:val="28"/>
        </w:rPr>
        <w:t xml:space="preserve">За основу данного документа </w:t>
      </w:r>
      <w:r w:rsidR="0014747C">
        <w:rPr>
          <w:rFonts w:ascii="Times New Roman" w:hAnsi="Times New Roman" w:cs="Times New Roman"/>
          <w:sz w:val="28"/>
          <w:szCs w:val="28"/>
        </w:rPr>
        <w:t xml:space="preserve">берутся </w:t>
      </w:r>
      <w:r w:rsidR="00142CCC">
        <w:rPr>
          <w:rFonts w:ascii="Times New Roman" w:hAnsi="Times New Roman" w:cs="Times New Roman"/>
          <w:sz w:val="28"/>
          <w:szCs w:val="28"/>
        </w:rPr>
        <w:t xml:space="preserve">инструкции </w:t>
      </w:r>
      <w:proofErr w:type="spellStart"/>
      <w:r w:rsidR="00142CCC">
        <w:rPr>
          <w:rFonts w:ascii="Times New Roman" w:hAnsi="Times New Roman" w:cs="Times New Roman"/>
          <w:sz w:val="28"/>
          <w:szCs w:val="28"/>
        </w:rPr>
        <w:t>Рособрнадзора</w:t>
      </w:r>
      <w:proofErr w:type="spellEnd"/>
      <w:r w:rsidR="00142CCC">
        <w:rPr>
          <w:rFonts w:ascii="Times New Roman" w:hAnsi="Times New Roman" w:cs="Times New Roman"/>
          <w:sz w:val="28"/>
          <w:szCs w:val="28"/>
        </w:rPr>
        <w:t>, которые также размещаются в личном кабинете.</w:t>
      </w:r>
    </w:p>
    <w:p w:rsidR="00611634" w:rsidRDefault="0014747C" w:rsidP="00447F31">
      <w:pPr>
        <w:tabs>
          <w:tab w:val="left" w:pos="1147"/>
        </w:tabs>
        <w:spacing w:after="0"/>
        <w:ind w:firstLine="567"/>
        <w:jc w:val="both"/>
        <w:rPr>
          <w:rFonts w:ascii="Times New Roman" w:hAnsi="Times New Roman" w:cs="Times New Roman"/>
          <w:color w:val="FF0000"/>
          <w:sz w:val="28"/>
          <w:szCs w:val="28"/>
        </w:rPr>
      </w:pPr>
      <w:r w:rsidRPr="001B3B7C">
        <w:rPr>
          <w:rFonts w:ascii="Times New Roman" w:hAnsi="Times New Roman" w:cs="Times New Roman"/>
          <w:color w:val="FF0000"/>
          <w:sz w:val="28"/>
          <w:szCs w:val="28"/>
        </w:rPr>
        <w:lastRenderedPageBreak/>
        <w:t>Кроме этого необходимо учесть технические возможности школы.</w:t>
      </w:r>
      <w:r w:rsidR="00AA1FB7" w:rsidRPr="001B3B7C">
        <w:rPr>
          <w:rFonts w:ascii="Times New Roman" w:hAnsi="Times New Roman" w:cs="Times New Roman"/>
          <w:color w:val="FF0000"/>
          <w:sz w:val="28"/>
          <w:szCs w:val="28"/>
        </w:rPr>
        <w:t xml:space="preserve"> </w:t>
      </w:r>
      <w:r w:rsidR="00085902" w:rsidRPr="001B3B7C">
        <w:rPr>
          <w:rFonts w:ascii="Times New Roman" w:hAnsi="Times New Roman" w:cs="Times New Roman"/>
          <w:color w:val="FF0000"/>
          <w:sz w:val="28"/>
          <w:szCs w:val="28"/>
        </w:rPr>
        <w:t>Например, п</w:t>
      </w:r>
      <w:r w:rsidR="00AA1FB7" w:rsidRPr="001B3B7C">
        <w:rPr>
          <w:rFonts w:ascii="Times New Roman" w:hAnsi="Times New Roman" w:cs="Times New Roman"/>
          <w:color w:val="FF0000"/>
          <w:sz w:val="28"/>
          <w:szCs w:val="28"/>
        </w:rPr>
        <w:t>ри составлении расписания необходимо учитывать время</w:t>
      </w:r>
      <w:r w:rsidR="00085902" w:rsidRPr="001B3B7C">
        <w:rPr>
          <w:rFonts w:ascii="Times New Roman" w:hAnsi="Times New Roman" w:cs="Times New Roman"/>
          <w:color w:val="FF0000"/>
          <w:sz w:val="28"/>
          <w:szCs w:val="28"/>
        </w:rPr>
        <w:t xml:space="preserve"> для выполнения технических действий, так как </w:t>
      </w:r>
      <w:proofErr w:type="spellStart"/>
      <w:r w:rsidR="00085902" w:rsidRPr="001B3B7C">
        <w:rPr>
          <w:rFonts w:ascii="Times New Roman" w:hAnsi="Times New Roman" w:cs="Times New Roman"/>
          <w:color w:val="FF0000"/>
          <w:sz w:val="28"/>
          <w:szCs w:val="28"/>
        </w:rPr>
        <w:t>КИМ</w:t>
      </w:r>
      <w:r w:rsidR="00447F31">
        <w:rPr>
          <w:rFonts w:ascii="Times New Roman" w:hAnsi="Times New Roman" w:cs="Times New Roman"/>
          <w:color w:val="FF0000"/>
          <w:sz w:val="28"/>
          <w:szCs w:val="28"/>
        </w:rPr>
        <w:t>ы</w:t>
      </w:r>
      <w:proofErr w:type="spellEnd"/>
      <w:r w:rsidR="00085902" w:rsidRPr="001B3B7C">
        <w:rPr>
          <w:rFonts w:ascii="Times New Roman" w:hAnsi="Times New Roman" w:cs="Times New Roman"/>
          <w:color w:val="FF0000"/>
          <w:sz w:val="28"/>
          <w:szCs w:val="28"/>
        </w:rPr>
        <w:t xml:space="preserve"> становятся доступны лишь в день проведения ВПР по предмету. Важно предусмотреть </w:t>
      </w:r>
      <w:r w:rsidR="00221CDF">
        <w:rPr>
          <w:rFonts w:ascii="Times New Roman" w:hAnsi="Times New Roman" w:cs="Times New Roman"/>
          <w:color w:val="FF0000"/>
          <w:sz w:val="28"/>
          <w:szCs w:val="28"/>
        </w:rPr>
        <w:t xml:space="preserve">использование нескольких принтеров и </w:t>
      </w:r>
      <w:r w:rsidR="00085902" w:rsidRPr="001B3B7C">
        <w:rPr>
          <w:rFonts w:ascii="Times New Roman" w:hAnsi="Times New Roman" w:cs="Times New Roman"/>
          <w:color w:val="FF0000"/>
          <w:sz w:val="28"/>
          <w:szCs w:val="28"/>
        </w:rPr>
        <w:t xml:space="preserve">наличие запасного </w:t>
      </w:r>
      <w:r w:rsidR="00221CDF">
        <w:rPr>
          <w:rFonts w:ascii="Times New Roman" w:hAnsi="Times New Roman" w:cs="Times New Roman"/>
          <w:color w:val="FF0000"/>
          <w:sz w:val="28"/>
          <w:szCs w:val="28"/>
        </w:rPr>
        <w:t>на случай</w:t>
      </w:r>
      <w:r w:rsidR="00085902" w:rsidRPr="001B3B7C">
        <w:rPr>
          <w:rFonts w:ascii="Times New Roman" w:hAnsi="Times New Roman" w:cs="Times New Roman"/>
          <w:color w:val="FF0000"/>
          <w:sz w:val="28"/>
          <w:szCs w:val="28"/>
        </w:rPr>
        <w:t xml:space="preserve"> поломки. При большом объёме подготовительных мероприятий (работа на портале сопровождения ВПР, </w:t>
      </w:r>
      <w:r w:rsidR="00221CDF" w:rsidRPr="00221CDF">
        <w:rPr>
          <w:rFonts w:ascii="Times New Roman" w:hAnsi="Times New Roman" w:cs="Times New Roman"/>
          <w:color w:val="FF0000"/>
          <w:sz w:val="28"/>
          <w:szCs w:val="28"/>
        </w:rPr>
        <w:t>тиражирование контрольных измерительных материалов</w:t>
      </w:r>
      <w:r w:rsidR="00221CDF">
        <w:rPr>
          <w:rFonts w:ascii="Times New Roman" w:hAnsi="Times New Roman" w:cs="Times New Roman"/>
          <w:color w:val="FF0000"/>
          <w:sz w:val="28"/>
          <w:szCs w:val="28"/>
        </w:rPr>
        <w:t xml:space="preserve">, </w:t>
      </w:r>
      <w:r w:rsidR="00085902" w:rsidRPr="001B3B7C">
        <w:rPr>
          <w:rFonts w:ascii="Times New Roman" w:hAnsi="Times New Roman" w:cs="Times New Roman"/>
          <w:color w:val="FF0000"/>
          <w:sz w:val="28"/>
          <w:szCs w:val="28"/>
        </w:rPr>
        <w:t>заполнение форм сбора результатов и т.п.)</w:t>
      </w:r>
      <w:r w:rsidR="00596783">
        <w:rPr>
          <w:rFonts w:ascii="Times New Roman" w:hAnsi="Times New Roman" w:cs="Times New Roman"/>
          <w:color w:val="FF0000"/>
          <w:sz w:val="28"/>
          <w:szCs w:val="28"/>
        </w:rPr>
        <w:t>, для предотвращения технических сбоев при работе на платформе и с электронными файлами</w:t>
      </w:r>
      <w:r w:rsidR="00085902" w:rsidRPr="001B3B7C">
        <w:rPr>
          <w:rFonts w:ascii="Times New Roman" w:hAnsi="Times New Roman" w:cs="Times New Roman"/>
          <w:color w:val="FF0000"/>
          <w:sz w:val="28"/>
          <w:szCs w:val="28"/>
        </w:rPr>
        <w:t xml:space="preserve"> </w:t>
      </w:r>
      <w:r w:rsidR="00596783">
        <w:rPr>
          <w:rFonts w:ascii="Times New Roman" w:hAnsi="Times New Roman" w:cs="Times New Roman"/>
          <w:color w:val="FF0000"/>
          <w:sz w:val="28"/>
          <w:szCs w:val="28"/>
        </w:rPr>
        <w:t xml:space="preserve">должны </w:t>
      </w:r>
      <w:r w:rsidR="00085902" w:rsidRPr="001B3B7C">
        <w:rPr>
          <w:rFonts w:ascii="Times New Roman" w:hAnsi="Times New Roman" w:cs="Times New Roman"/>
          <w:color w:val="FF0000"/>
          <w:sz w:val="28"/>
          <w:szCs w:val="28"/>
        </w:rPr>
        <w:t>быть привлечены технические специалисты.</w:t>
      </w:r>
      <w:r w:rsidR="00447F31">
        <w:rPr>
          <w:rFonts w:ascii="Times New Roman" w:hAnsi="Times New Roman" w:cs="Times New Roman"/>
          <w:color w:val="FF0000"/>
          <w:sz w:val="28"/>
          <w:szCs w:val="28"/>
        </w:rPr>
        <w:t xml:space="preserve"> Это могут быть как программисты школы, так и учителя информатики.</w:t>
      </w:r>
      <w:r w:rsidR="00085902" w:rsidRPr="001B3B7C">
        <w:rPr>
          <w:rFonts w:ascii="Times New Roman" w:hAnsi="Times New Roman" w:cs="Times New Roman"/>
          <w:color w:val="FF0000"/>
          <w:sz w:val="28"/>
          <w:szCs w:val="28"/>
        </w:rPr>
        <w:t xml:space="preserve"> </w:t>
      </w:r>
      <w:r w:rsidR="00970EE3">
        <w:rPr>
          <w:rFonts w:ascii="Times New Roman" w:hAnsi="Times New Roman" w:cs="Times New Roman"/>
          <w:color w:val="FF0000"/>
          <w:sz w:val="28"/>
          <w:szCs w:val="28"/>
        </w:rPr>
        <w:t>При отсутствии на момент проведения работ выхода в сеть Интернет, возможно</w:t>
      </w:r>
      <w:r w:rsidR="00447F31">
        <w:rPr>
          <w:rFonts w:ascii="Times New Roman" w:hAnsi="Times New Roman" w:cs="Times New Roman"/>
          <w:color w:val="FF0000"/>
          <w:sz w:val="28"/>
          <w:szCs w:val="28"/>
        </w:rPr>
        <w:t>,</w:t>
      </w:r>
      <w:r w:rsidR="00970EE3">
        <w:rPr>
          <w:rFonts w:ascii="Times New Roman" w:hAnsi="Times New Roman" w:cs="Times New Roman"/>
          <w:color w:val="FF0000"/>
          <w:sz w:val="28"/>
          <w:szCs w:val="28"/>
        </w:rPr>
        <w:t xml:space="preserve"> использовать в качестве модема мобильный телефон. </w:t>
      </w:r>
      <w:r w:rsidR="000A2A2F" w:rsidRPr="000A2A2F">
        <w:rPr>
          <w:rFonts w:ascii="Times New Roman" w:hAnsi="Times New Roman" w:cs="Times New Roman"/>
          <w:color w:val="FF0000"/>
          <w:sz w:val="28"/>
          <w:szCs w:val="28"/>
        </w:rPr>
        <w:t>Школьн</w:t>
      </w:r>
      <w:r w:rsidR="000A2A2F">
        <w:rPr>
          <w:rFonts w:ascii="Times New Roman" w:hAnsi="Times New Roman" w:cs="Times New Roman"/>
          <w:color w:val="FF0000"/>
          <w:sz w:val="28"/>
          <w:szCs w:val="28"/>
        </w:rPr>
        <w:t xml:space="preserve">ому </w:t>
      </w:r>
      <w:r w:rsidR="000A2A2F" w:rsidRPr="000A2A2F">
        <w:rPr>
          <w:rFonts w:ascii="Times New Roman" w:hAnsi="Times New Roman" w:cs="Times New Roman"/>
          <w:color w:val="FF0000"/>
          <w:sz w:val="28"/>
          <w:szCs w:val="28"/>
        </w:rPr>
        <w:t>координатор</w:t>
      </w:r>
      <w:r w:rsidR="000A2A2F">
        <w:rPr>
          <w:rFonts w:ascii="Times New Roman" w:hAnsi="Times New Roman" w:cs="Times New Roman"/>
          <w:color w:val="FF0000"/>
          <w:sz w:val="28"/>
          <w:szCs w:val="28"/>
        </w:rPr>
        <w:t>у</w:t>
      </w:r>
      <w:r w:rsidR="000A2A2F" w:rsidRPr="000A2A2F">
        <w:rPr>
          <w:rFonts w:ascii="Times New Roman" w:hAnsi="Times New Roman" w:cs="Times New Roman"/>
          <w:color w:val="FF0000"/>
          <w:sz w:val="28"/>
          <w:szCs w:val="28"/>
        </w:rPr>
        <w:t xml:space="preserve"> проведения ВПР </w:t>
      </w:r>
      <w:r w:rsidR="00596783">
        <w:rPr>
          <w:rFonts w:ascii="Times New Roman" w:hAnsi="Times New Roman" w:cs="Times New Roman"/>
          <w:color w:val="FF0000"/>
          <w:sz w:val="28"/>
          <w:szCs w:val="28"/>
        </w:rPr>
        <w:t xml:space="preserve">должны быть известны </w:t>
      </w:r>
      <w:r w:rsidR="000A2A2F" w:rsidRPr="000A2A2F">
        <w:rPr>
          <w:rFonts w:ascii="Times New Roman" w:hAnsi="Times New Roman" w:cs="Times New Roman"/>
          <w:color w:val="FF0000"/>
          <w:sz w:val="28"/>
          <w:szCs w:val="28"/>
        </w:rPr>
        <w:t>контакты муниципально</w:t>
      </w:r>
      <w:r w:rsidR="00596783">
        <w:rPr>
          <w:rFonts w:ascii="Times New Roman" w:hAnsi="Times New Roman" w:cs="Times New Roman"/>
          <w:color w:val="FF0000"/>
          <w:sz w:val="28"/>
          <w:szCs w:val="28"/>
        </w:rPr>
        <w:t>го</w:t>
      </w:r>
      <w:r w:rsidR="000A2A2F" w:rsidRPr="000A2A2F">
        <w:rPr>
          <w:rFonts w:ascii="Times New Roman" w:hAnsi="Times New Roman" w:cs="Times New Roman"/>
          <w:color w:val="FF0000"/>
          <w:sz w:val="28"/>
          <w:szCs w:val="28"/>
        </w:rPr>
        <w:t xml:space="preserve"> </w:t>
      </w:r>
      <w:r w:rsidR="00596783" w:rsidRPr="000A2A2F">
        <w:rPr>
          <w:rFonts w:ascii="Times New Roman" w:hAnsi="Times New Roman" w:cs="Times New Roman"/>
          <w:color w:val="FF0000"/>
          <w:sz w:val="28"/>
          <w:szCs w:val="28"/>
        </w:rPr>
        <w:t>координатора</w:t>
      </w:r>
      <w:r w:rsidR="00447F31">
        <w:rPr>
          <w:rFonts w:ascii="Times New Roman" w:hAnsi="Times New Roman" w:cs="Times New Roman"/>
          <w:color w:val="FF0000"/>
          <w:sz w:val="28"/>
          <w:szCs w:val="28"/>
        </w:rPr>
        <w:t>.</w:t>
      </w:r>
      <w:r w:rsidR="00596783">
        <w:rPr>
          <w:rFonts w:ascii="Times New Roman" w:hAnsi="Times New Roman" w:cs="Times New Roman"/>
          <w:color w:val="FF0000"/>
          <w:sz w:val="28"/>
          <w:szCs w:val="28"/>
        </w:rPr>
        <w:t xml:space="preserve"> Это </w:t>
      </w:r>
      <w:r w:rsidR="00970EE3">
        <w:rPr>
          <w:rFonts w:ascii="Times New Roman" w:hAnsi="Times New Roman" w:cs="Times New Roman"/>
          <w:color w:val="FF0000"/>
          <w:sz w:val="28"/>
          <w:szCs w:val="28"/>
        </w:rPr>
        <w:t>также поможет быстро разрешить возникающие внештатные ситуации.</w:t>
      </w:r>
    </w:p>
    <w:p w:rsidR="00447F31" w:rsidRDefault="00447F31" w:rsidP="00447F31">
      <w:pPr>
        <w:tabs>
          <w:tab w:val="left" w:pos="1147"/>
        </w:tabs>
        <w:spacing w:after="0"/>
        <w:ind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Для предотвращения внештатных ситуаций и качественного проведения ВПР школа должна продумать также и кадровые возможности, а именно:</w:t>
      </w:r>
    </w:p>
    <w:p w:rsidR="00447F31" w:rsidRDefault="00447F31" w:rsidP="00447F31">
      <w:pPr>
        <w:tabs>
          <w:tab w:val="left" w:pos="1147"/>
        </w:tabs>
        <w:spacing w:after="0"/>
        <w:ind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1. Приказом директора назначается координатор</w:t>
      </w:r>
      <w:r w:rsidRPr="00447F31">
        <w:rPr>
          <w:rFonts w:ascii="Times New Roman" w:hAnsi="Times New Roman" w:cs="Times New Roman"/>
          <w:color w:val="FF0000"/>
          <w:sz w:val="28"/>
          <w:szCs w:val="28"/>
        </w:rPr>
        <w:t xml:space="preserve"> проведения ВПР из числа заместителей директора по УВР</w:t>
      </w:r>
      <w:r>
        <w:rPr>
          <w:rFonts w:ascii="Times New Roman" w:hAnsi="Times New Roman" w:cs="Times New Roman"/>
          <w:color w:val="FF0000"/>
          <w:sz w:val="28"/>
          <w:szCs w:val="28"/>
        </w:rPr>
        <w:t>.</w:t>
      </w:r>
    </w:p>
    <w:p w:rsidR="00447F31" w:rsidRDefault="00447F31" w:rsidP="00447F31">
      <w:pPr>
        <w:tabs>
          <w:tab w:val="left" w:pos="1147"/>
        </w:tabs>
        <w:spacing w:after="0"/>
        <w:ind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2. Определяются п</w:t>
      </w:r>
      <w:r w:rsidRPr="00447F31">
        <w:rPr>
          <w:rFonts w:ascii="Times New Roman" w:hAnsi="Times New Roman" w:cs="Times New Roman"/>
          <w:color w:val="FF0000"/>
          <w:sz w:val="28"/>
          <w:szCs w:val="28"/>
        </w:rPr>
        <w:t>едагогические работники, о</w:t>
      </w:r>
      <w:r w:rsidR="00484979">
        <w:rPr>
          <w:rFonts w:ascii="Times New Roman" w:hAnsi="Times New Roman" w:cs="Times New Roman"/>
          <w:color w:val="FF0000"/>
          <w:sz w:val="28"/>
          <w:szCs w:val="28"/>
        </w:rPr>
        <w:t>существляющие обучение учащихся.</w:t>
      </w:r>
      <w:r w:rsidRPr="00447F31">
        <w:rPr>
          <w:rFonts w:ascii="Times New Roman" w:hAnsi="Times New Roman" w:cs="Times New Roman"/>
          <w:color w:val="FF0000"/>
          <w:sz w:val="28"/>
          <w:szCs w:val="28"/>
        </w:rPr>
        <w:t xml:space="preserve"> </w:t>
      </w:r>
    </w:p>
    <w:p w:rsidR="00447F31" w:rsidRDefault="00447F31" w:rsidP="00447F31">
      <w:pPr>
        <w:tabs>
          <w:tab w:val="left" w:pos="1147"/>
        </w:tabs>
        <w:spacing w:after="0"/>
        <w:ind w:firstLine="567"/>
        <w:jc w:val="both"/>
        <w:rPr>
          <w:rFonts w:ascii="Times New Roman" w:hAnsi="Times New Roman" w:cs="Times New Roman"/>
          <w:color w:val="FF0000"/>
          <w:sz w:val="28"/>
          <w:szCs w:val="28"/>
        </w:rPr>
      </w:pPr>
      <w:r>
        <w:rPr>
          <w:rFonts w:ascii="Times New Roman" w:hAnsi="Times New Roman" w:cs="Times New Roman"/>
          <w:color w:val="FF0000"/>
          <w:sz w:val="28"/>
          <w:szCs w:val="28"/>
        </w:rPr>
        <w:t>3. Назначаются а</w:t>
      </w:r>
      <w:r w:rsidRPr="00447F31">
        <w:rPr>
          <w:rFonts w:ascii="Times New Roman" w:hAnsi="Times New Roman" w:cs="Times New Roman"/>
          <w:color w:val="FF0000"/>
          <w:sz w:val="28"/>
          <w:szCs w:val="28"/>
        </w:rPr>
        <w:t>ссистент</w:t>
      </w:r>
      <w:r>
        <w:rPr>
          <w:rFonts w:ascii="Times New Roman" w:hAnsi="Times New Roman" w:cs="Times New Roman"/>
          <w:color w:val="FF0000"/>
          <w:sz w:val="28"/>
          <w:szCs w:val="28"/>
        </w:rPr>
        <w:t>ы/учителя</w:t>
      </w:r>
      <w:r w:rsidRPr="00447F31">
        <w:rPr>
          <w:rFonts w:ascii="Times New Roman" w:hAnsi="Times New Roman" w:cs="Times New Roman"/>
          <w:color w:val="FF0000"/>
          <w:sz w:val="28"/>
          <w:szCs w:val="28"/>
        </w:rPr>
        <w:t xml:space="preserve"> в аудитории</w:t>
      </w:r>
      <w:r w:rsidR="00484979">
        <w:rPr>
          <w:rFonts w:ascii="Times New Roman" w:hAnsi="Times New Roman" w:cs="Times New Roman"/>
          <w:color w:val="FF0000"/>
          <w:sz w:val="28"/>
          <w:szCs w:val="28"/>
        </w:rPr>
        <w:t xml:space="preserve">, </w:t>
      </w:r>
      <w:r w:rsidR="00484979" w:rsidRPr="00484979">
        <w:rPr>
          <w:rFonts w:ascii="Times New Roman" w:hAnsi="Times New Roman" w:cs="Times New Roman"/>
          <w:color w:val="FF0000"/>
          <w:sz w:val="28"/>
          <w:szCs w:val="28"/>
        </w:rPr>
        <w:t>эксперты для оценивания работ.</w:t>
      </w:r>
    </w:p>
    <w:p w:rsidR="00484979" w:rsidRDefault="00484979" w:rsidP="00447F31">
      <w:pPr>
        <w:tabs>
          <w:tab w:val="left" w:pos="1147"/>
        </w:tabs>
        <w:spacing w:after="0"/>
        <w:ind w:firstLine="567"/>
        <w:jc w:val="both"/>
        <w:rPr>
          <w:rFonts w:ascii="Times New Roman" w:hAnsi="Times New Roman" w:cs="Times New Roman"/>
          <w:color w:val="FF0000"/>
          <w:sz w:val="28"/>
          <w:szCs w:val="28"/>
        </w:rPr>
      </w:pPr>
    </w:p>
    <w:p w:rsidR="00FC57F5" w:rsidRPr="007977EA" w:rsidRDefault="00FC57F5" w:rsidP="00FC57F5">
      <w:pPr>
        <w:tabs>
          <w:tab w:val="left" w:pos="1147"/>
        </w:tabs>
        <w:ind w:firstLine="567"/>
        <w:jc w:val="center"/>
        <w:rPr>
          <w:rFonts w:ascii="Times New Roman" w:hAnsi="Times New Roman" w:cs="Times New Roman"/>
          <w:b/>
          <w:color w:val="00B050"/>
          <w:sz w:val="28"/>
          <w:szCs w:val="28"/>
        </w:rPr>
      </w:pPr>
      <w:r w:rsidRPr="007977EA">
        <w:rPr>
          <w:rFonts w:ascii="Times New Roman" w:hAnsi="Times New Roman" w:cs="Times New Roman"/>
          <w:b/>
          <w:color w:val="00B050"/>
          <w:sz w:val="28"/>
          <w:szCs w:val="28"/>
        </w:rPr>
        <w:t>На что необходимо обратить внимание</w:t>
      </w:r>
    </w:p>
    <w:p w:rsidR="00FC57F5" w:rsidRPr="007977EA" w:rsidRDefault="00FC57F5"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 xml:space="preserve">5–6 июля 2018 года на Межрегиональной конференции по оценке качества образования, организованной </w:t>
      </w:r>
      <w:proofErr w:type="spellStart"/>
      <w:r w:rsidRPr="007977EA">
        <w:rPr>
          <w:rFonts w:ascii="Times New Roman" w:hAnsi="Times New Roman" w:cs="Times New Roman"/>
          <w:color w:val="00B050"/>
          <w:sz w:val="28"/>
          <w:szCs w:val="28"/>
        </w:rPr>
        <w:t>Рособрнадзором</w:t>
      </w:r>
      <w:proofErr w:type="spellEnd"/>
      <w:r w:rsidRPr="007977EA">
        <w:rPr>
          <w:rFonts w:ascii="Times New Roman" w:hAnsi="Times New Roman" w:cs="Times New Roman"/>
          <w:color w:val="00B050"/>
          <w:sz w:val="28"/>
          <w:szCs w:val="28"/>
        </w:rPr>
        <w:t>, было указано на необходимость выведения оценочных процедур на объективные результаты  при проведении ВПР.</w:t>
      </w:r>
    </w:p>
    <w:p w:rsidR="00FC57F5" w:rsidRPr="007977EA" w:rsidRDefault="00FC57F5"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 xml:space="preserve">По данным анализа результатов ВПР 2018 года, проведенным Федеральным институтом оценки качества образования (ФИОКО), признаки необъективности их проведения выявлены в 2705 школах по России (в 2017 году – в 3116 школах), причем в 775 школах ВПР прошли необъективно второй год подряд. Там, где на ВПР использовались различные меры контроля (видеонаблюдение, присутствие наблюдателей, проверка работ на региональном уровне), результаты оказались более объективными. Список школ, необъективно проводящих ВПР, будет направлен </w:t>
      </w:r>
      <w:proofErr w:type="spellStart"/>
      <w:r w:rsidRPr="007977EA">
        <w:rPr>
          <w:rFonts w:ascii="Times New Roman" w:hAnsi="Times New Roman" w:cs="Times New Roman"/>
          <w:color w:val="00B050"/>
          <w:sz w:val="28"/>
          <w:szCs w:val="28"/>
        </w:rPr>
        <w:t>Рособрнадзором</w:t>
      </w:r>
      <w:proofErr w:type="spellEnd"/>
      <w:r w:rsidRPr="007977EA">
        <w:rPr>
          <w:rFonts w:ascii="Times New Roman" w:hAnsi="Times New Roman" w:cs="Times New Roman"/>
          <w:color w:val="00B050"/>
          <w:sz w:val="28"/>
          <w:szCs w:val="28"/>
        </w:rPr>
        <w:t xml:space="preserve"> в </w:t>
      </w:r>
      <w:r w:rsidRPr="007977EA">
        <w:rPr>
          <w:rFonts w:ascii="Times New Roman" w:hAnsi="Times New Roman" w:cs="Times New Roman"/>
          <w:color w:val="00B050"/>
          <w:sz w:val="28"/>
          <w:szCs w:val="28"/>
        </w:rPr>
        <w:lastRenderedPageBreak/>
        <w:t>регионы и опубликован, а методики выявления школ с необъективными результатами будут развиваться.</w:t>
      </w:r>
    </w:p>
    <w:p w:rsidR="009B08A3" w:rsidRPr="007977EA" w:rsidRDefault="009B08A3"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Главными причинами подобной необъективности можно назвать:</w:t>
      </w:r>
    </w:p>
    <w:p w:rsidR="009B08A3" w:rsidRPr="007977EA" w:rsidRDefault="009B08A3"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1. Помощь со стороны организаторов в аудитории.</w:t>
      </w:r>
    </w:p>
    <w:p w:rsidR="009B08A3" w:rsidRPr="007977EA" w:rsidRDefault="009B08A3"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2. Отсутствие наблюдателей.</w:t>
      </w:r>
    </w:p>
    <w:p w:rsidR="009B08A3" w:rsidRPr="007977EA" w:rsidRDefault="009B08A3"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3. Недостаточная информационная работа.</w:t>
      </w:r>
    </w:p>
    <w:p w:rsidR="009B08A3" w:rsidRPr="007977EA" w:rsidRDefault="009B08A3"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4. Необъективная оценка работ учащихся.</w:t>
      </w:r>
    </w:p>
    <w:p w:rsidR="009B08A3" w:rsidRPr="007977EA" w:rsidRDefault="00E92706" w:rsidP="009B08A3">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В связи с этим необходимо обратить внимание на следующие факторы:</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1. Во время проведения ВПР в каждой аудитории, должны присутствовать не менее двух организаторов, в классах начального общего образования один из которых должен быть учитель, преподающий в этом классе.</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2. Рассадка по одному учащемуся за парту.</w:t>
      </w:r>
    </w:p>
    <w:p w:rsidR="00E92706" w:rsidRPr="007977EA" w:rsidRDefault="00E92706" w:rsidP="0014490F">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3. Во время проверочной работы на раб</w:t>
      </w:r>
      <w:r w:rsidR="0014490F" w:rsidRPr="007977EA">
        <w:rPr>
          <w:rFonts w:ascii="Times New Roman" w:hAnsi="Times New Roman" w:cs="Times New Roman"/>
          <w:color w:val="00B050"/>
          <w:sz w:val="28"/>
          <w:szCs w:val="28"/>
        </w:rPr>
        <w:t xml:space="preserve">очем столе обучающегося, помимо </w:t>
      </w:r>
      <w:r w:rsidRPr="007977EA">
        <w:rPr>
          <w:rFonts w:ascii="Times New Roman" w:hAnsi="Times New Roman" w:cs="Times New Roman"/>
          <w:color w:val="00B050"/>
          <w:sz w:val="28"/>
          <w:szCs w:val="28"/>
        </w:rPr>
        <w:t xml:space="preserve">материалов проверочной работы, </w:t>
      </w:r>
      <w:proofErr w:type="gramStart"/>
      <w:r w:rsidR="0014490F" w:rsidRPr="007977EA">
        <w:rPr>
          <w:rFonts w:ascii="Times New Roman" w:hAnsi="Times New Roman" w:cs="Times New Roman"/>
          <w:color w:val="00B050"/>
          <w:sz w:val="28"/>
          <w:szCs w:val="28"/>
        </w:rPr>
        <w:t>могут</w:t>
      </w:r>
      <w:proofErr w:type="gramEnd"/>
      <w:r w:rsidR="0014490F" w:rsidRPr="007977EA">
        <w:rPr>
          <w:rFonts w:ascii="Times New Roman" w:hAnsi="Times New Roman" w:cs="Times New Roman"/>
          <w:color w:val="00B050"/>
          <w:sz w:val="28"/>
          <w:szCs w:val="28"/>
        </w:rPr>
        <w:t xml:space="preserve"> </w:t>
      </w:r>
      <w:r w:rsidRPr="007977EA">
        <w:rPr>
          <w:rFonts w:ascii="Times New Roman" w:hAnsi="Times New Roman" w:cs="Times New Roman"/>
          <w:color w:val="00B050"/>
          <w:sz w:val="28"/>
          <w:szCs w:val="28"/>
        </w:rPr>
        <w:t>находятся:</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 черновики;</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 xml:space="preserve">- черная </w:t>
      </w:r>
      <w:proofErr w:type="spellStart"/>
      <w:r w:rsidRPr="007977EA">
        <w:rPr>
          <w:rFonts w:ascii="Times New Roman" w:hAnsi="Times New Roman" w:cs="Times New Roman"/>
          <w:color w:val="00B050"/>
          <w:sz w:val="28"/>
          <w:szCs w:val="28"/>
        </w:rPr>
        <w:t>гелевая</w:t>
      </w:r>
      <w:proofErr w:type="spellEnd"/>
      <w:r w:rsidRPr="007977EA">
        <w:rPr>
          <w:rFonts w:ascii="Times New Roman" w:hAnsi="Times New Roman" w:cs="Times New Roman"/>
          <w:color w:val="00B050"/>
          <w:sz w:val="28"/>
          <w:szCs w:val="28"/>
        </w:rPr>
        <w:t xml:space="preserve"> ручка.</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Запрещается:</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 использовать словари и справочные материалы;</w:t>
      </w:r>
    </w:p>
    <w:p w:rsidR="00E92706" w:rsidRPr="007977EA" w:rsidRDefault="00E92706" w:rsidP="00E92706">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 пользоваться мобильным телефоном.</w:t>
      </w:r>
    </w:p>
    <w:p w:rsidR="0014490F" w:rsidRPr="007977EA" w:rsidRDefault="0014490F" w:rsidP="0014490F">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4. По окончании проведения работы организаторы в классе собирают все</w:t>
      </w:r>
    </w:p>
    <w:p w:rsidR="0014490F" w:rsidRPr="007977EA" w:rsidRDefault="0014490F" w:rsidP="0014490F">
      <w:pPr>
        <w:tabs>
          <w:tab w:val="left" w:pos="1147"/>
        </w:tabs>
        <w:spacing w:after="0"/>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комплекты и передают их координатору, отвечающему за проведение процедуры ВПР в общеобразовательной организации. Координатор, отвечающий за проведение процедуры ВПР в общеобразовательной организации, до момента проверки работ обеспечивает их</w:t>
      </w:r>
      <w:r w:rsidRPr="007977EA">
        <w:rPr>
          <w:color w:val="00B050"/>
        </w:rPr>
        <w:t xml:space="preserve"> </w:t>
      </w:r>
      <w:r w:rsidRPr="007977EA">
        <w:rPr>
          <w:rFonts w:ascii="Times New Roman" w:hAnsi="Times New Roman" w:cs="Times New Roman"/>
          <w:color w:val="00B050"/>
          <w:sz w:val="28"/>
          <w:szCs w:val="28"/>
        </w:rPr>
        <w:t>сохранность в помещении, исключающем доступ к ним сотрудников общеобразовательной организации и обучающихся.</w:t>
      </w:r>
    </w:p>
    <w:p w:rsidR="0014490F" w:rsidRPr="007977EA" w:rsidRDefault="0014490F" w:rsidP="0014490F">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Проверка и оценивание проверочных работ осуществляется комиссиями по проверке и оцениванию ВПР, назначенной руководителем общеобразовательной организации в соответствии с полученными критериями.</w:t>
      </w:r>
    </w:p>
    <w:p w:rsidR="0014490F" w:rsidRPr="007977EA" w:rsidRDefault="0014490F" w:rsidP="0014490F">
      <w:pPr>
        <w:tabs>
          <w:tab w:val="left" w:pos="1147"/>
        </w:tabs>
        <w:spacing w:after="0"/>
        <w:ind w:firstLine="567"/>
        <w:jc w:val="both"/>
        <w:rPr>
          <w:rFonts w:ascii="Times New Roman" w:hAnsi="Times New Roman" w:cs="Times New Roman"/>
          <w:color w:val="00B050"/>
          <w:sz w:val="28"/>
          <w:szCs w:val="28"/>
        </w:rPr>
      </w:pPr>
      <w:r w:rsidRPr="007977EA">
        <w:rPr>
          <w:rFonts w:ascii="Times New Roman" w:hAnsi="Times New Roman" w:cs="Times New Roman"/>
          <w:color w:val="00B050"/>
          <w:sz w:val="28"/>
          <w:szCs w:val="28"/>
        </w:rPr>
        <w:t>В целях организации и осуществления качественной проверки работ участников ВПР руководитель общеобразовательной организации обеспечивает рабочее место комиссии на период проведения проверки, соблюдение конфиденциальности в процессе проверки.</w:t>
      </w:r>
    </w:p>
    <w:p w:rsidR="009B08A3" w:rsidRPr="007977EA" w:rsidRDefault="009B08A3" w:rsidP="009B08A3">
      <w:pPr>
        <w:tabs>
          <w:tab w:val="left" w:pos="1147"/>
        </w:tabs>
        <w:spacing w:after="0"/>
        <w:ind w:firstLine="567"/>
        <w:jc w:val="both"/>
        <w:rPr>
          <w:rFonts w:ascii="Times New Roman" w:hAnsi="Times New Roman" w:cs="Times New Roman"/>
          <w:color w:val="00B050"/>
          <w:sz w:val="28"/>
          <w:szCs w:val="28"/>
        </w:rPr>
      </w:pPr>
    </w:p>
    <w:p w:rsidR="00484979" w:rsidRPr="00484979" w:rsidRDefault="00484979" w:rsidP="00484979">
      <w:pPr>
        <w:tabs>
          <w:tab w:val="left" w:pos="1147"/>
        </w:tabs>
        <w:spacing w:after="0"/>
        <w:ind w:firstLine="567"/>
        <w:jc w:val="center"/>
        <w:rPr>
          <w:rFonts w:ascii="Times New Roman" w:hAnsi="Times New Roman" w:cs="Times New Roman"/>
          <w:b/>
          <w:color w:val="00B050"/>
          <w:sz w:val="28"/>
          <w:szCs w:val="28"/>
        </w:rPr>
      </w:pPr>
      <w:r w:rsidRPr="00484979">
        <w:rPr>
          <w:rFonts w:ascii="Times New Roman" w:hAnsi="Times New Roman" w:cs="Times New Roman"/>
          <w:b/>
          <w:color w:val="00B050"/>
          <w:sz w:val="28"/>
          <w:szCs w:val="28"/>
        </w:rPr>
        <w:t>Нововведения 2019 года</w:t>
      </w:r>
    </w:p>
    <w:p w:rsidR="00484979" w:rsidRPr="00484979" w:rsidRDefault="00484979" w:rsidP="00484979">
      <w:pPr>
        <w:tabs>
          <w:tab w:val="left" w:pos="1147"/>
        </w:tabs>
        <w:spacing w:after="0"/>
        <w:ind w:firstLine="567"/>
        <w:jc w:val="both"/>
        <w:rPr>
          <w:rFonts w:ascii="Times New Roman" w:hAnsi="Times New Roman" w:cs="Times New Roman"/>
          <w:color w:val="00B050"/>
          <w:sz w:val="28"/>
          <w:szCs w:val="28"/>
        </w:rPr>
      </w:pPr>
      <w:r>
        <w:rPr>
          <w:rFonts w:ascii="Times New Roman" w:hAnsi="Times New Roman" w:cs="Times New Roman"/>
          <w:color w:val="00B050"/>
          <w:sz w:val="28"/>
          <w:szCs w:val="28"/>
        </w:rPr>
        <w:t>С 2019 года</w:t>
      </w:r>
      <w:r w:rsidRPr="00484979">
        <w:rPr>
          <w:rFonts w:ascii="Times New Roman" w:hAnsi="Times New Roman" w:cs="Times New Roman"/>
          <w:color w:val="00B050"/>
          <w:sz w:val="28"/>
          <w:szCs w:val="28"/>
        </w:rPr>
        <w:t xml:space="preserve"> </w:t>
      </w:r>
      <w:r>
        <w:rPr>
          <w:rFonts w:ascii="Times New Roman" w:hAnsi="Times New Roman" w:cs="Times New Roman"/>
          <w:color w:val="00B050"/>
          <w:sz w:val="28"/>
          <w:szCs w:val="28"/>
        </w:rPr>
        <w:t xml:space="preserve">предполагается </w:t>
      </w:r>
      <w:r w:rsidRPr="00484979">
        <w:rPr>
          <w:rFonts w:ascii="Times New Roman" w:hAnsi="Times New Roman" w:cs="Times New Roman"/>
          <w:color w:val="00B050"/>
          <w:sz w:val="28"/>
          <w:szCs w:val="28"/>
        </w:rPr>
        <w:t xml:space="preserve">расширение классов, учащиеся которых </w:t>
      </w:r>
      <w:proofErr w:type="gramStart"/>
      <w:r>
        <w:rPr>
          <w:rFonts w:ascii="Times New Roman" w:hAnsi="Times New Roman" w:cs="Times New Roman"/>
          <w:color w:val="00B050"/>
          <w:sz w:val="28"/>
          <w:szCs w:val="28"/>
        </w:rPr>
        <w:t>обязаны</w:t>
      </w:r>
      <w:proofErr w:type="gramEnd"/>
      <w:r w:rsidRPr="00484979">
        <w:rPr>
          <w:rFonts w:ascii="Times New Roman" w:hAnsi="Times New Roman" w:cs="Times New Roman"/>
          <w:color w:val="00B050"/>
          <w:sz w:val="28"/>
          <w:szCs w:val="28"/>
        </w:rPr>
        <w:t xml:space="preserve"> будут принять участие в написании проверочных работ. Так, в </w:t>
      </w:r>
      <w:r>
        <w:rPr>
          <w:rFonts w:ascii="Times New Roman" w:hAnsi="Times New Roman" w:cs="Times New Roman"/>
          <w:color w:val="00B050"/>
          <w:sz w:val="28"/>
          <w:szCs w:val="28"/>
        </w:rPr>
        <w:t xml:space="preserve">этом </w:t>
      </w:r>
      <w:r>
        <w:rPr>
          <w:rFonts w:ascii="Times New Roman" w:hAnsi="Times New Roman" w:cs="Times New Roman"/>
          <w:color w:val="00B050"/>
          <w:sz w:val="28"/>
          <w:szCs w:val="28"/>
        </w:rPr>
        <w:lastRenderedPageBreak/>
        <w:t>год</w:t>
      </w:r>
      <w:r w:rsidRPr="00484979">
        <w:rPr>
          <w:rFonts w:ascii="Times New Roman" w:hAnsi="Times New Roman" w:cs="Times New Roman"/>
          <w:color w:val="00B050"/>
          <w:sz w:val="28"/>
          <w:szCs w:val="28"/>
        </w:rPr>
        <w:t>у ВПР будут писать также 7, 11 классы в режиме апробации, для которых будет составлен свой график с учетом вынесенных на контроль предметов.</w:t>
      </w:r>
    </w:p>
    <w:p w:rsidR="00484979" w:rsidRPr="00484979" w:rsidRDefault="00484979" w:rsidP="00484979">
      <w:pPr>
        <w:tabs>
          <w:tab w:val="left" w:pos="1147"/>
        </w:tabs>
        <w:spacing w:after="0"/>
        <w:ind w:firstLine="567"/>
        <w:jc w:val="both"/>
        <w:rPr>
          <w:rFonts w:ascii="Times New Roman" w:hAnsi="Times New Roman" w:cs="Times New Roman"/>
          <w:color w:val="00B050"/>
          <w:sz w:val="28"/>
          <w:szCs w:val="28"/>
        </w:rPr>
      </w:pPr>
      <w:r w:rsidRPr="00484979">
        <w:rPr>
          <w:rFonts w:ascii="Times New Roman" w:hAnsi="Times New Roman" w:cs="Times New Roman"/>
          <w:color w:val="00B050"/>
          <w:sz w:val="28"/>
          <w:szCs w:val="28"/>
        </w:rPr>
        <w:t xml:space="preserve"> Вторая новость – это плавающий график проведения тестирования в 4-х классах. Начиная с 2018-2019 учебного года, каждая школа получит право составлять свое собственное расписание ВПР для младшей школы. Пакет заданий, как и ранее, будет формироваться из открытого банка, но рассылаться в учебные заведения он будет с учетом заранее оговоренных и утвержденных дат проведения проверки. </w:t>
      </w:r>
    </w:p>
    <w:p w:rsidR="00FC57F5" w:rsidRPr="007977EA" w:rsidRDefault="00484979" w:rsidP="00484979">
      <w:pPr>
        <w:tabs>
          <w:tab w:val="left" w:pos="1147"/>
        </w:tabs>
        <w:spacing w:after="0"/>
        <w:ind w:firstLine="567"/>
        <w:jc w:val="both"/>
        <w:rPr>
          <w:rFonts w:ascii="Times New Roman" w:hAnsi="Times New Roman" w:cs="Times New Roman"/>
          <w:color w:val="00B050"/>
          <w:sz w:val="28"/>
          <w:szCs w:val="28"/>
        </w:rPr>
      </w:pPr>
      <w:r w:rsidRPr="00484979">
        <w:rPr>
          <w:rFonts w:ascii="Times New Roman" w:hAnsi="Times New Roman" w:cs="Times New Roman"/>
          <w:color w:val="00B050"/>
          <w:sz w:val="28"/>
          <w:szCs w:val="28"/>
        </w:rPr>
        <w:t>Третья новость заключается в том, что результаты будут возвращаться в школы в виде данных, занесенных</w:t>
      </w:r>
      <w:r>
        <w:rPr>
          <w:rFonts w:ascii="Times New Roman" w:hAnsi="Times New Roman" w:cs="Times New Roman"/>
          <w:color w:val="00B050"/>
          <w:sz w:val="28"/>
          <w:szCs w:val="28"/>
        </w:rPr>
        <w:t xml:space="preserve"> в индивидуальную карту ребенка</w:t>
      </w:r>
      <w:r w:rsidRPr="00484979">
        <w:rPr>
          <w:rFonts w:ascii="Times New Roman" w:hAnsi="Times New Roman" w:cs="Times New Roman"/>
          <w:color w:val="00B050"/>
          <w:sz w:val="28"/>
          <w:szCs w:val="28"/>
        </w:rPr>
        <w:t>, то есть учитель получит полный отчет, который поможет понять</w:t>
      </w:r>
      <w:r>
        <w:rPr>
          <w:rFonts w:ascii="Times New Roman" w:hAnsi="Times New Roman" w:cs="Times New Roman"/>
          <w:color w:val="00B050"/>
          <w:sz w:val="28"/>
          <w:szCs w:val="28"/>
        </w:rPr>
        <w:t>,</w:t>
      </w:r>
      <w:r w:rsidRPr="00484979">
        <w:rPr>
          <w:rFonts w:ascii="Times New Roman" w:hAnsi="Times New Roman" w:cs="Times New Roman"/>
          <w:color w:val="00B050"/>
          <w:sz w:val="28"/>
          <w:szCs w:val="28"/>
        </w:rPr>
        <w:t xml:space="preserve"> на что стоит обратить особое внимание, и где имеются упущения...</w:t>
      </w:r>
      <w:bookmarkStart w:id="0" w:name="_GoBack"/>
      <w:bookmarkEnd w:id="0"/>
    </w:p>
    <w:p w:rsidR="00FC57F5" w:rsidRPr="007977EA" w:rsidRDefault="00FC57F5" w:rsidP="009B08A3">
      <w:pPr>
        <w:tabs>
          <w:tab w:val="left" w:pos="1147"/>
        </w:tabs>
        <w:spacing w:after="0"/>
        <w:ind w:firstLine="567"/>
        <w:jc w:val="both"/>
        <w:rPr>
          <w:rFonts w:ascii="Times New Roman" w:hAnsi="Times New Roman" w:cs="Times New Roman"/>
          <w:color w:val="00B050"/>
          <w:sz w:val="28"/>
          <w:szCs w:val="28"/>
        </w:rPr>
      </w:pPr>
    </w:p>
    <w:sectPr w:rsidR="00FC57F5" w:rsidRPr="007977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F3"/>
    <w:rsid w:val="000010AD"/>
    <w:rsid w:val="00004FF9"/>
    <w:rsid w:val="0001053A"/>
    <w:rsid w:val="000122E5"/>
    <w:rsid w:val="00012E16"/>
    <w:rsid w:val="000133CD"/>
    <w:rsid w:val="00016E13"/>
    <w:rsid w:val="00017673"/>
    <w:rsid w:val="0002018F"/>
    <w:rsid w:val="00020A8D"/>
    <w:rsid w:val="00021548"/>
    <w:rsid w:val="00022B0F"/>
    <w:rsid w:val="00023182"/>
    <w:rsid w:val="00024113"/>
    <w:rsid w:val="00024B9E"/>
    <w:rsid w:val="00026F11"/>
    <w:rsid w:val="00027FC3"/>
    <w:rsid w:val="0003189E"/>
    <w:rsid w:val="00031A68"/>
    <w:rsid w:val="00032A50"/>
    <w:rsid w:val="00032A65"/>
    <w:rsid w:val="000423BD"/>
    <w:rsid w:val="00044427"/>
    <w:rsid w:val="00051839"/>
    <w:rsid w:val="0005517C"/>
    <w:rsid w:val="00056269"/>
    <w:rsid w:val="0005644E"/>
    <w:rsid w:val="0006232D"/>
    <w:rsid w:val="000639B4"/>
    <w:rsid w:val="00064075"/>
    <w:rsid w:val="000660FE"/>
    <w:rsid w:val="00071912"/>
    <w:rsid w:val="00075698"/>
    <w:rsid w:val="00076786"/>
    <w:rsid w:val="00080D1B"/>
    <w:rsid w:val="000812DB"/>
    <w:rsid w:val="000812FA"/>
    <w:rsid w:val="00081581"/>
    <w:rsid w:val="00082D36"/>
    <w:rsid w:val="000838A9"/>
    <w:rsid w:val="000843FD"/>
    <w:rsid w:val="00084643"/>
    <w:rsid w:val="00085902"/>
    <w:rsid w:val="00087339"/>
    <w:rsid w:val="000903CE"/>
    <w:rsid w:val="000904B3"/>
    <w:rsid w:val="00090DF8"/>
    <w:rsid w:val="000919CF"/>
    <w:rsid w:val="00092748"/>
    <w:rsid w:val="000936AC"/>
    <w:rsid w:val="000942F7"/>
    <w:rsid w:val="00094D7E"/>
    <w:rsid w:val="000A0AD2"/>
    <w:rsid w:val="000A0B8B"/>
    <w:rsid w:val="000A18A6"/>
    <w:rsid w:val="000A23F8"/>
    <w:rsid w:val="000A2A2F"/>
    <w:rsid w:val="000A3C1D"/>
    <w:rsid w:val="000A3D1F"/>
    <w:rsid w:val="000A3F88"/>
    <w:rsid w:val="000A56AF"/>
    <w:rsid w:val="000B1C42"/>
    <w:rsid w:val="000B2E18"/>
    <w:rsid w:val="000B5C36"/>
    <w:rsid w:val="000C138B"/>
    <w:rsid w:val="000C2F63"/>
    <w:rsid w:val="000C3174"/>
    <w:rsid w:val="000C3A24"/>
    <w:rsid w:val="000C4AF1"/>
    <w:rsid w:val="000C5899"/>
    <w:rsid w:val="000C7D7F"/>
    <w:rsid w:val="000D4FB2"/>
    <w:rsid w:val="000D6FB1"/>
    <w:rsid w:val="000E03C4"/>
    <w:rsid w:val="000E08D6"/>
    <w:rsid w:val="000E0D3A"/>
    <w:rsid w:val="000E27F8"/>
    <w:rsid w:val="000E3A73"/>
    <w:rsid w:val="000E60DC"/>
    <w:rsid w:val="000E6DEA"/>
    <w:rsid w:val="000E72C6"/>
    <w:rsid w:val="000E7A4A"/>
    <w:rsid w:val="000F1953"/>
    <w:rsid w:val="000F2B92"/>
    <w:rsid w:val="000F2F02"/>
    <w:rsid w:val="000F31C4"/>
    <w:rsid w:val="000F4736"/>
    <w:rsid w:val="00103EBA"/>
    <w:rsid w:val="00106431"/>
    <w:rsid w:val="00107153"/>
    <w:rsid w:val="00107534"/>
    <w:rsid w:val="00107A08"/>
    <w:rsid w:val="00107BBB"/>
    <w:rsid w:val="001127A3"/>
    <w:rsid w:val="00120F26"/>
    <w:rsid w:val="0012188E"/>
    <w:rsid w:val="00121C2B"/>
    <w:rsid w:val="001236AF"/>
    <w:rsid w:val="00124E0E"/>
    <w:rsid w:val="001257D9"/>
    <w:rsid w:val="00131BAB"/>
    <w:rsid w:val="00133DF1"/>
    <w:rsid w:val="001376D0"/>
    <w:rsid w:val="001403DB"/>
    <w:rsid w:val="001416A9"/>
    <w:rsid w:val="00141B50"/>
    <w:rsid w:val="00142CCC"/>
    <w:rsid w:val="0014465D"/>
    <w:rsid w:val="0014490F"/>
    <w:rsid w:val="00145824"/>
    <w:rsid w:val="001462FB"/>
    <w:rsid w:val="0014747C"/>
    <w:rsid w:val="00150E14"/>
    <w:rsid w:val="00154AE2"/>
    <w:rsid w:val="00155AE6"/>
    <w:rsid w:val="00156E3B"/>
    <w:rsid w:val="00160081"/>
    <w:rsid w:val="00165153"/>
    <w:rsid w:val="00165349"/>
    <w:rsid w:val="001659BD"/>
    <w:rsid w:val="00165BF2"/>
    <w:rsid w:val="00173C70"/>
    <w:rsid w:val="00180361"/>
    <w:rsid w:val="00180FAA"/>
    <w:rsid w:val="00183858"/>
    <w:rsid w:val="001843A7"/>
    <w:rsid w:val="00187FFA"/>
    <w:rsid w:val="001921DC"/>
    <w:rsid w:val="0019293B"/>
    <w:rsid w:val="00192FE7"/>
    <w:rsid w:val="00194490"/>
    <w:rsid w:val="0019625E"/>
    <w:rsid w:val="001A30D1"/>
    <w:rsid w:val="001A3197"/>
    <w:rsid w:val="001A3542"/>
    <w:rsid w:val="001A4226"/>
    <w:rsid w:val="001A77D5"/>
    <w:rsid w:val="001B3B7C"/>
    <w:rsid w:val="001B59DC"/>
    <w:rsid w:val="001B5AD6"/>
    <w:rsid w:val="001B6009"/>
    <w:rsid w:val="001B6D66"/>
    <w:rsid w:val="001B7AD7"/>
    <w:rsid w:val="001B7E7F"/>
    <w:rsid w:val="001C0A27"/>
    <w:rsid w:val="001C3253"/>
    <w:rsid w:val="001C6163"/>
    <w:rsid w:val="001D4509"/>
    <w:rsid w:val="001D6C5A"/>
    <w:rsid w:val="001E15E2"/>
    <w:rsid w:val="001E29FF"/>
    <w:rsid w:val="001E2B0F"/>
    <w:rsid w:val="001E6242"/>
    <w:rsid w:val="001E6865"/>
    <w:rsid w:val="001F0470"/>
    <w:rsid w:val="001F21F2"/>
    <w:rsid w:val="001F25F1"/>
    <w:rsid w:val="001F61C9"/>
    <w:rsid w:val="0020028C"/>
    <w:rsid w:val="00202AA8"/>
    <w:rsid w:val="002032CF"/>
    <w:rsid w:val="002062B1"/>
    <w:rsid w:val="00206476"/>
    <w:rsid w:val="00206546"/>
    <w:rsid w:val="002122BD"/>
    <w:rsid w:val="00212F68"/>
    <w:rsid w:val="00213067"/>
    <w:rsid w:val="00214759"/>
    <w:rsid w:val="00215678"/>
    <w:rsid w:val="00217775"/>
    <w:rsid w:val="002207E3"/>
    <w:rsid w:val="00221CDF"/>
    <w:rsid w:val="002271FA"/>
    <w:rsid w:val="002303A0"/>
    <w:rsid w:val="00233895"/>
    <w:rsid w:val="00233AC4"/>
    <w:rsid w:val="00235704"/>
    <w:rsid w:val="0023767F"/>
    <w:rsid w:val="00240CBC"/>
    <w:rsid w:val="0024110E"/>
    <w:rsid w:val="00241E62"/>
    <w:rsid w:val="00242A8F"/>
    <w:rsid w:val="00243A5D"/>
    <w:rsid w:val="00245E3F"/>
    <w:rsid w:val="002506E4"/>
    <w:rsid w:val="002525AB"/>
    <w:rsid w:val="00254CB5"/>
    <w:rsid w:val="00255066"/>
    <w:rsid w:val="00255121"/>
    <w:rsid w:val="00255BB7"/>
    <w:rsid w:val="00257FCF"/>
    <w:rsid w:val="00261A46"/>
    <w:rsid w:val="00263A01"/>
    <w:rsid w:val="002654E3"/>
    <w:rsid w:val="00272DD1"/>
    <w:rsid w:val="002734FC"/>
    <w:rsid w:val="00273B45"/>
    <w:rsid w:val="00275F85"/>
    <w:rsid w:val="00277BAF"/>
    <w:rsid w:val="00280A14"/>
    <w:rsid w:val="002824A2"/>
    <w:rsid w:val="0028306B"/>
    <w:rsid w:val="00291F0E"/>
    <w:rsid w:val="002929B1"/>
    <w:rsid w:val="00296759"/>
    <w:rsid w:val="0029700E"/>
    <w:rsid w:val="00297078"/>
    <w:rsid w:val="002A14D5"/>
    <w:rsid w:val="002A14DD"/>
    <w:rsid w:val="002A4B61"/>
    <w:rsid w:val="002A5D55"/>
    <w:rsid w:val="002A5F19"/>
    <w:rsid w:val="002A63CE"/>
    <w:rsid w:val="002B02D5"/>
    <w:rsid w:val="002B14C6"/>
    <w:rsid w:val="002B2B0F"/>
    <w:rsid w:val="002B2CB8"/>
    <w:rsid w:val="002B6422"/>
    <w:rsid w:val="002B688A"/>
    <w:rsid w:val="002C0306"/>
    <w:rsid w:val="002C0C00"/>
    <w:rsid w:val="002C279D"/>
    <w:rsid w:val="002C517A"/>
    <w:rsid w:val="002C6F3C"/>
    <w:rsid w:val="002C7AE9"/>
    <w:rsid w:val="002D25FA"/>
    <w:rsid w:val="002E2FE8"/>
    <w:rsid w:val="002E300D"/>
    <w:rsid w:val="002E7CE3"/>
    <w:rsid w:val="002F3064"/>
    <w:rsid w:val="002F5AE3"/>
    <w:rsid w:val="002F6715"/>
    <w:rsid w:val="002F7727"/>
    <w:rsid w:val="003023F9"/>
    <w:rsid w:val="00303348"/>
    <w:rsid w:val="0030393A"/>
    <w:rsid w:val="00304963"/>
    <w:rsid w:val="00305522"/>
    <w:rsid w:val="00311DB7"/>
    <w:rsid w:val="0031238C"/>
    <w:rsid w:val="00314869"/>
    <w:rsid w:val="0031502F"/>
    <w:rsid w:val="0031536E"/>
    <w:rsid w:val="00317FB7"/>
    <w:rsid w:val="003212BB"/>
    <w:rsid w:val="00321D51"/>
    <w:rsid w:val="003229B7"/>
    <w:rsid w:val="003231DF"/>
    <w:rsid w:val="003234FF"/>
    <w:rsid w:val="003306CB"/>
    <w:rsid w:val="00330D58"/>
    <w:rsid w:val="00334C91"/>
    <w:rsid w:val="0033575E"/>
    <w:rsid w:val="00335C51"/>
    <w:rsid w:val="0033763C"/>
    <w:rsid w:val="00341F28"/>
    <w:rsid w:val="003422FD"/>
    <w:rsid w:val="003436A7"/>
    <w:rsid w:val="00344B77"/>
    <w:rsid w:val="0035006E"/>
    <w:rsid w:val="003521DC"/>
    <w:rsid w:val="00356A54"/>
    <w:rsid w:val="003623B9"/>
    <w:rsid w:val="003677FE"/>
    <w:rsid w:val="00372954"/>
    <w:rsid w:val="00373C01"/>
    <w:rsid w:val="00376926"/>
    <w:rsid w:val="0038024B"/>
    <w:rsid w:val="00381AE4"/>
    <w:rsid w:val="00381B5D"/>
    <w:rsid w:val="00381FDA"/>
    <w:rsid w:val="00382B43"/>
    <w:rsid w:val="0038355D"/>
    <w:rsid w:val="0038654F"/>
    <w:rsid w:val="00387861"/>
    <w:rsid w:val="00390073"/>
    <w:rsid w:val="00390A48"/>
    <w:rsid w:val="00390F5C"/>
    <w:rsid w:val="00392548"/>
    <w:rsid w:val="00396E32"/>
    <w:rsid w:val="003973DB"/>
    <w:rsid w:val="003A0AE0"/>
    <w:rsid w:val="003A1995"/>
    <w:rsid w:val="003A2253"/>
    <w:rsid w:val="003A3448"/>
    <w:rsid w:val="003A3F09"/>
    <w:rsid w:val="003B31AB"/>
    <w:rsid w:val="003B360F"/>
    <w:rsid w:val="003B406B"/>
    <w:rsid w:val="003B46A0"/>
    <w:rsid w:val="003B5232"/>
    <w:rsid w:val="003B6383"/>
    <w:rsid w:val="003B69D4"/>
    <w:rsid w:val="003C0991"/>
    <w:rsid w:val="003C273B"/>
    <w:rsid w:val="003C46E2"/>
    <w:rsid w:val="003C55C6"/>
    <w:rsid w:val="003C5C88"/>
    <w:rsid w:val="003C6C52"/>
    <w:rsid w:val="003C7121"/>
    <w:rsid w:val="003D0076"/>
    <w:rsid w:val="003D09AB"/>
    <w:rsid w:val="003D23B0"/>
    <w:rsid w:val="003D30BE"/>
    <w:rsid w:val="003D3298"/>
    <w:rsid w:val="003D4459"/>
    <w:rsid w:val="003D456D"/>
    <w:rsid w:val="003E035B"/>
    <w:rsid w:val="003E134A"/>
    <w:rsid w:val="003E2AFC"/>
    <w:rsid w:val="003E5AF3"/>
    <w:rsid w:val="003E69B7"/>
    <w:rsid w:val="003E6C9C"/>
    <w:rsid w:val="003F3E3B"/>
    <w:rsid w:val="003F42AB"/>
    <w:rsid w:val="003F6518"/>
    <w:rsid w:val="003F751E"/>
    <w:rsid w:val="003F7E34"/>
    <w:rsid w:val="003F7F1B"/>
    <w:rsid w:val="00400838"/>
    <w:rsid w:val="004046F8"/>
    <w:rsid w:val="0040570E"/>
    <w:rsid w:val="00406D7B"/>
    <w:rsid w:val="00407882"/>
    <w:rsid w:val="00410165"/>
    <w:rsid w:val="004101F5"/>
    <w:rsid w:val="00414694"/>
    <w:rsid w:val="00414C93"/>
    <w:rsid w:val="00415375"/>
    <w:rsid w:val="0041771C"/>
    <w:rsid w:val="00421FAC"/>
    <w:rsid w:val="00422912"/>
    <w:rsid w:val="0042338C"/>
    <w:rsid w:val="00423C79"/>
    <w:rsid w:val="00423D50"/>
    <w:rsid w:val="00425B15"/>
    <w:rsid w:val="00427832"/>
    <w:rsid w:val="00432836"/>
    <w:rsid w:val="00432BB4"/>
    <w:rsid w:val="00434414"/>
    <w:rsid w:val="00437D29"/>
    <w:rsid w:val="004406A7"/>
    <w:rsid w:val="004452C3"/>
    <w:rsid w:val="00447594"/>
    <w:rsid w:val="00447F31"/>
    <w:rsid w:val="00452D08"/>
    <w:rsid w:val="00453F33"/>
    <w:rsid w:val="00455275"/>
    <w:rsid w:val="00455F1A"/>
    <w:rsid w:val="00456E52"/>
    <w:rsid w:val="00457960"/>
    <w:rsid w:val="00460593"/>
    <w:rsid w:val="00460A49"/>
    <w:rsid w:val="00463993"/>
    <w:rsid w:val="004644BB"/>
    <w:rsid w:val="00466372"/>
    <w:rsid w:val="00466550"/>
    <w:rsid w:val="00466916"/>
    <w:rsid w:val="00467C9E"/>
    <w:rsid w:val="004707AD"/>
    <w:rsid w:val="004708F5"/>
    <w:rsid w:val="004712DC"/>
    <w:rsid w:val="0047426F"/>
    <w:rsid w:val="00475470"/>
    <w:rsid w:val="0047755E"/>
    <w:rsid w:val="00477AD1"/>
    <w:rsid w:val="004826FB"/>
    <w:rsid w:val="00484979"/>
    <w:rsid w:val="00484C52"/>
    <w:rsid w:val="00486536"/>
    <w:rsid w:val="0049101E"/>
    <w:rsid w:val="0049252C"/>
    <w:rsid w:val="00492CEC"/>
    <w:rsid w:val="0049300E"/>
    <w:rsid w:val="0049324F"/>
    <w:rsid w:val="00494D96"/>
    <w:rsid w:val="00495DD2"/>
    <w:rsid w:val="00496402"/>
    <w:rsid w:val="00497C12"/>
    <w:rsid w:val="004A1B14"/>
    <w:rsid w:val="004A2327"/>
    <w:rsid w:val="004A2DF1"/>
    <w:rsid w:val="004A3726"/>
    <w:rsid w:val="004A6B2A"/>
    <w:rsid w:val="004A795D"/>
    <w:rsid w:val="004B016B"/>
    <w:rsid w:val="004B0645"/>
    <w:rsid w:val="004B0F17"/>
    <w:rsid w:val="004B5E18"/>
    <w:rsid w:val="004B6F8C"/>
    <w:rsid w:val="004C13F3"/>
    <w:rsid w:val="004C5D8A"/>
    <w:rsid w:val="004D1F38"/>
    <w:rsid w:val="004D2EEC"/>
    <w:rsid w:val="004D6A8A"/>
    <w:rsid w:val="004E2449"/>
    <w:rsid w:val="004E2618"/>
    <w:rsid w:val="004E2F86"/>
    <w:rsid w:val="004E31DA"/>
    <w:rsid w:val="004E388F"/>
    <w:rsid w:val="004E3F86"/>
    <w:rsid w:val="004E41EF"/>
    <w:rsid w:val="004E5D1B"/>
    <w:rsid w:val="004F0504"/>
    <w:rsid w:val="004F09F3"/>
    <w:rsid w:val="004F2220"/>
    <w:rsid w:val="00501F77"/>
    <w:rsid w:val="00502BEB"/>
    <w:rsid w:val="005033B6"/>
    <w:rsid w:val="00505A42"/>
    <w:rsid w:val="00506314"/>
    <w:rsid w:val="00511A02"/>
    <w:rsid w:val="00512FFA"/>
    <w:rsid w:val="00517F29"/>
    <w:rsid w:val="00521316"/>
    <w:rsid w:val="00521F63"/>
    <w:rsid w:val="0052621B"/>
    <w:rsid w:val="00526FA2"/>
    <w:rsid w:val="00530921"/>
    <w:rsid w:val="00531C93"/>
    <w:rsid w:val="00535320"/>
    <w:rsid w:val="0053610C"/>
    <w:rsid w:val="00536FCB"/>
    <w:rsid w:val="00543105"/>
    <w:rsid w:val="0054492E"/>
    <w:rsid w:val="0055176D"/>
    <w:rsid w:val="0055221F"/>
    <w:rsid w:val="00552830"/>
    <w:rsid w:val="005536FF"/>
    <w:rsid w:val="00560B47"/>
    <w:rsid w:val="005617C4"/>
    <w:rsid w:val="00561897"/>
    <w:rsid w:val="00564A37"/>
    <w:rsid w:val="00565E4E"/>
    <w:rsid w:val="00566579"/>
    <w:rsid w:val="00570834"/>
    <w:rsid w:val="005713F6"/>
    <w:rsid w:val="005726B8"/>
    <w:rsid w:val="0057506E"/>
    <w:rsid w:val="005755DC"/>
    <w:rsid w:val="00575F14"/>
    <w:rsid w:val="00577B99"/>
    <w:rsid w:val="00580316"/>
    <w:rsid w:val="0058106F"/>
    <w:rsid w:val="00581340"/>
    <w:rsid w:val="0058187D"/>
    <w:rsid w:val="00583395"/>
    <w:rsid w:val="00583797"/>
    <w:rsid w:val="0059223D"/>
    <w:rsid w:val="00593E7C"/>
    <w:rsid w:val="0059583C"/>
    <w:rsid w:val="00596783"/>
    <w:rsid w:val="00597218"/>
    <w:rsid w:val="005A1C93"/>
    <w:rsid w:val="005A22B7"/>
    <w:rsid w:val="005A278A"/>
    <w:rsid w:val="005A4E3E"/>
    <w:rsid w:val="005A5459"/>
    <w:rsid w:val="005B0187"/>
    <w:rsid w:val="005B1636"/>
    <w:rsid w:val="005B281A"/>
    <w:rsid w:val="005B2DF1"/>
    <w:rsid w:val="005B331F"/>
    <w:rsid w:val="005B4048"/>
    <w:rsid w:val="005B420E"/>
    <w:rsid w:val="005B4D43"/>
    <w:rsid w:val="005C0B83"/>
    <w:rsid w:val="005C100D"/>
    <w:rsid w:val="005C5691"/>
    <w:rsid w:val="005C6993"/>
    <w:rsid w:val="005C7463"/>
    <w:rsid w:val="005C7C56"/>
    <w:rsid w:val="005D0D83"/>
    <w:rsid w:val="005D1C1F"/>
    <w:rsid w:val="005D2A6B"/>
    <w:rsid w:val="005D346B"/>
    <w:rsid w:val="005D58FD"/>
    <w:rsid w:val="005D7A48"/>
    <w:rsid w:val="005E4D49"/>
    <w:rsid w:val="005E57FA"/>
    <w:rsid w:val="005E6001"/>
    <w:rsid w:val="005E671F"/>
    <w:rsid w:val="005E6782"/>
    <w:rsid w:val="005E73FA"/>
    <w:rsid w:val="005E753D"/>
    <w:rsid w:val="005E799F"/>
    <w:rsid w:val="005F06FE"/>
    <w:rsid w:val="005F465F"/>
    <w:rsid w:val="005F6B80"/>
    <w:rsid w:val="005F748B"/>
    <w:rsid w:val="0060104B"/>
    <w:rsid w:val="00601EE5"/>
    <w:rsid w:val="00601F12"/>
    <w:rsid w:val="00604FCF"/>
    <w:rsid w:val="00607F9C"/>
    <w:rsid w:val="00611634"/>
    <w:rsid w:val="00611BA7"/>
    <w:rsid w:val="00612E39"/>
    <w:rsid w:val="006142BD"/>
    <w:rsid w:val="00615A58"/>
    <w:rsid w:val="00617497"/>
    <w:rsid w:val="006176BE"/>
    <w:rsid w:val="00622124"/>
    <w:rsid w:val="0062397B"/>
    <w:rsid w:val="0062401B"/>
    <w:rsid w:val="006248FF"/>
    <w:rsid w:val="00624E5F"/>
    <w:rsid w:val="006259EE"/>
    <w:rsid w:val="006272AE"/>
    <w:rsid w:val="00630773"/>
    <w:rsid w:val="00631046"/>
    <w:rsid w:val="0063264D"/>
    <w:rsid w:val="00635781"/>
    <w:rsid w:val="00636757"/>
    <w:rsid w:val="0064269C"/>
    <w:rsid w:val="00642865"/>
    <w:rsid w:val="0064506A"/>
    <w:rsid w:val="00645E79"/>
    <w:rsid w:val="0064617B"/>
    <w:rsid w:val="006541F7"/>
    <w:rsid w:val="00654E8C"/>
    <w:rsid w:val="00660226"/>
    <w:rsid w:val="00662763"/>
    <w:rsid w:val="00664229"/>
    <w:rsid w:val="006666A2"/>
    <w:rsid w:val="00677F9B"/>
    <w:rsid w:val="00680A3E"/>
    <w:rsid w:val="00683E05"/>
    <w:rsid w:val="00685058"/>
    <w:rsid w:val="00690D11"/>
    <w:rsid w:val="0069280A"/>
    <w:rsid w:val="00692F55"/>
    <w:rsid w:val="00693126"/>
    <w:rsid w:val="00694064"/>
    <w:rsid w:val="00694F02"/>
    <w:rsid w:val="006A009C"/>
    <w:rsid w:val="006A2A40"/>
    <w:rsid w:val="006A3F5A"/>
    <w:rsid w:val="006A4405"/>
    <w:rsid w:val="006A6026"/>
    <w:rsid w:val="006A670F"/>
    <w:rsid w:val="006B0E9F"/>
    <w:rsid w:val="006B1138"/>
    <w:rsid w:val="006B2513"/>
    <w:rsid w:val="006B5CE7"/>
    <w:rsid w:val="006C0AF7"/>
    <w:rsid w:val="006C0C6E"/>
    <w:rsid w:val="006C108E"/>
    <w:rsid w:val="006C43A2"/>
    <w:rsid w:val="006C53DC"/>
    <w:rsid w:val="006D0EB0"/>
    <w:rsid w:val="006D3F0E"/>
    <w:rsid w:val="006D5C25"/>
    <w:rsid w:val="006D5DB7"/>
    <w:rsid w:val="006D7B30"/>
    <w:rsid w:val="006E07CA"/>
    <w:rsid w:val="006E4266"/>
    <w:rsid w:val="006E495A"/>
    <w:rsid w:val="006E76BA"/>
    <w:rsid w:val="006F15FE"/>
    <w:rsid w:val="006F48D1"/>
    <w:rsid w:val="006F797F"/>
    <w:rsid w:val="00703072"/>
    <w:rsid w:val="00703DC6"/>
    <w:rsid w:val="007056E4"/>
    <w:rsid w:val="00706F61"/>
    <w:rsid w:val="00711164"/>
    <w:rsid w:val="00711811"/>
    <w:rsid w:val="00711963"/>
    <w:rsid w:val="007126D3"/>
    <w:rsid w:val="00717BE4"/>
    <w:rsid w:val="007200A5"/>
    <w:rsid w:val="00721CFF"/>
    <w:rsid w:val="0072458D"/>
    <w:rsid w:val="007254F0"/>
    <w:rsid w:val="0072589F"/>
    <w:rsid w:val="007279E5"/>
    <w:rsid w:val="007340A1"/>
    <w:rsid w:val="00735FA5"/>
    <w:rsid w:val="00740E1A"/>
    <w:rsid w:val="007429F7"/>
    <w:rsid w:val="007442B1"/>
    <w:rsid w:val="007478A5"/>
    <w:rsid w:val="0075085A"/>
    <w:rsid w:val="00751697"/>
    <w:rsid w:val="00751B7E"/>
    <w:rsid w:val="00757BD5"/>
    <w:rsid w:val="007637F5"/>
    <w:rsid w:val="007641D0"/>
    <w:rsid w:val="00765219"/>
    <w:rsid w:val="00775077"/>
    <w:rsid w:val="00775D44"/>
    <w:rsid w:val="0078129A"/>
    <w:rsid w:val="00781AA1"/>
    <w:rsid w:val="00782587"/>
    <w:rsid w:val="00784A4E"/>
    <w:rsid w:val="00785531"/>
    <w:rsid w:val="00786ADA"/>
    <w:rsid w:val="00786CC6"/>
    <w:rsid w:val="00790217"/>
    <w:rsid w:val="0079535B"/>
    <w:rsid w:val="007970C2"/>
    <w:rsid w:val="0079745D"/>
    <w:rsid w:val="007977EA"/>
    <w:rsid w:val="00797827"/>
    <w:rsid w:val="007A2CF6"/>
    <w:rsid w:val="007A3AB9"/>
    <w:rsid w:val="007A5C92"/>
    <w:rsid w:val="007A621B"/>
    <w:rsid w:val="007A7BBD"/>
    <w:rsid w:val="007B3D91"/>
    <w:rsid w:val="007B4503"/>
    <w:rsid w:val="007B5C46"/>
    <w:rsid w:val="007B74C2"/>
    <w:rsid w:val="007B79DD"/>
    <w:rsid w:val="007C1F52"/>
    <w:rsid w:val="007C3C27"/>
    <w:rsid w:val="007C4820"/>
    <w:rsid w:val="007C79DA"/>
    <w:rsid w:val="007D1AA8"/>
    <w:rsid w:val="007D1DE9"/>
    <w:rsid w:val="007D22B9"/>
    <w:rsid w:val="007D2DAB"/>
    <w:rsid w:val="007D3629"/>
    <w:rsid w:val="007D7F79"/>
    <w:rsid w:val="007E1362"/>
    <w:rsid w:val="007E2709"/>
    <w:rsid w:val="007E35B0"/>
    <w:rsid w:val="007E3ACE"/>
    <w:rsid w:val="007F0098"/>
    <w:rsid w:val="007F29A7"/>
    <w:rsid w:val="007F2DCA"/>
    <w:rsid w:val="007F3A18"/>
    <w:rsid w:val="007F5A7B"/>
    <w:rsid w:val="007F7DE0"/>
    <w:rsid w:val="00800630"/>
    <w:rsid w:val="00803DAA"/>
    <w:rsid w:val="008043CC"/>
    <w:rsid w:val="0080481A"/>
    <w:rsid w:val="008060CB"/>
    <w:rsid w:val="00812BC2"/>
    <w:rsid w:val="00813389"/>
    <w:rsid w:val="00813B4E"/>
    <w:rsid w:val="00815AFB"/>
    <w:rsid w:val="008173F4"/>
    <w:rsid w:val="00817BC5"/>
    <w:rsid w:val="00817F74"/>
    <w:rsid w:val="0082488F"/>
    <w:rsid w:val="008252BC"/>
    <w:rsid w:val="00826B6E"/>
    <w:rsid w:val="008271D1"/>
    <w:rsid w:val="00830485"/>
    <w:rsid w:val="0083048C"/>
    <w:rsid w:val="00831620"/>
    <w:rsid w:val="008318A8"/>
    <w:rsid w:val="008351EC"/>
    <w:rsid w:val="00835794"/>
    <w:rsid w:val="0083590D"/>
    <w:rsid w:val="008476B6"/>
    <w:rsid w:val="0085037A"/>
    <w:rsid w:val="00850811"/>
    <w:rsid w:val="00850832"/>
    <w:rsid w:val="00851EC0"/>
    <w:rsid w:val="008538D3"/>
    <w:rsid w:val="00860604"/>
    <w:rsid w:val="008613D4"/>
    <w:rsid w:val="008635D9"/>
    <w:rsid w:val="008640E9"/>
    <w:rsid w:val="00864A26"/>
    <w:rsid w:val="008675E5"/>
    <w:rsid w:val="00867653"/>
    <w:rsid w:val="00872227"/>
    <w:rsid w:val="008739B2"/>
    <w:rsid w:val="00876185"/>
    <w:rsid w:val="00876276"/>
    <w:rsid w:val="008874DA"/>
    <w:rsid w:val="0088787C"/>
    <w:rsid w:val="008920DB"/>
    <w:rsid w:val="008947BD"/>
    <w:rsid w:val="00894EC1"/>
    <w:rsid w:val="008952F4"/>
    <w:rsid w:val="008A039D"/>
    <w:rsid w:val="008A1452"/>
    <w:rsid w:val="008A1E7B"/>
    <w:rsid w:val="008A5085"/>
    <w:rsid w:val="008A5430"/>
    <w:rsid w:val="008A6665"/>
    <w:rsid w:val="008B04CD"/>
    <w:rsid w:val="008B1566"/>
    <w:rsid w:val="008B30AD"/>
    <w:rsid w:val="008B5422"/>
    <w:rsid w:val="008B62F0"/>
    <w:rsid w:val="008B6EB4"/>
    <w:rsid w:val="008C0F59"/>
    <w:rsid w:val="008C1676"/>
    <w:rsid w:val="008C1FD7"/>
    <w:rsid w:val="008C26B0"/>
    <w:rsid w:val="008C6CB2"/>
    <w:rsid w:val="008D0064"/>
    <w:rsid w:val="008D0A52"/>
    <w:rsid w:val="008D2D3E"/>
    <w:rsid w:val="008D35EB"/>
    <w:rsid w:val="008D419F"/>
    <w:rsid w:val="008D7372"/>
    <w:rsid w:val="008E0030"/>
    <w:rsid w:val="008E09F7"/>
    <w:rsid w:val="008E0E3A"/>
    <w:rsid w:val="008E425D"/>
    <w:rsid w:val="008E60E6"/>
    <w:rsid w:val="008F0151"/>
    <w:rsid w:val="008F1253"/>
    <w:rsid w:val="008F5F9E"/>
    <w:rsid w:val="008F7573"/>
    <w:rsid w:val="009002E5"/>
    <w:rsid w:val="00900DCA"/>
    <w:rsid w:val="00901380"/>
    <w:rsid w:val="00902AF9"/>
    <w:rsid w:val="00906CC3"/>
    <w:rsid w:val="00907AE2"/>
    <w:rsid w:val="00907B55"/>
    <w:rsid w:val="00913E2F"/>
    <w:rsid w:val="0091479A"/>
    <w:rsid w:val="00914D27"/>
    <w:rsid w:val="00916DC0"/>
    <w:rsid w:val="009172DE"/>
    <w:rsid w:val="0091758B"/>
    <w:rsid w:val="0092003B"/>
    <w:rsid w:val="00923D9E"/>
    <w:rsid w:val="00924D9C"/>
    <w:rsid w:val="009258D9"/>
    <w:rsid w:val="00925C08"/>
    <w:rsid w:val="009274D0"/>
    <w:rsid w:val="00932207"/>
    <w:rsid w:val="0093225E"/>
    <w:rsid w:val="00932A48"/>
    <w:rsid w:val="00932BF9"/>
    <w:rsid w:val="00932F81"/>
    <w:rsid w:val="0093497F"/>
    <w:rsid w:val="00940724"/>
    <w:rsid w:val="00940A67"/>
    <w:rsid w:val="00940A99"/>
    <w:rsid w:val="00943068"/>
    <w:rsid w:val="00943894"/>
    <w:rsid w:val="00947862"/>
    <w:rsid w:val="00947CA3"/>
    <w:rsid w:val="00956FAD"/>
    <w:rsid w:val="00962842"/>
    <w:rsid w:val="0096452C"/>
    <w:rsid w:val="00965C92"/>
    <w:rsid w:val="00970272"/>
    <w:rsid w:val="00970BAE"/>
    <w:rsid w:val="00970EE3"/>
    <w:rsid w:val="00971C8B"/>
    <w:rsid w:val="00973155"/>
    <w:rsid w:val="00975350"/>
    <w:rsid w:val="00976186"/>
    <w:rsid w:val="00976517"/>
    <w:rsid w:val="00980946"/>
    <w:rsid w:val="00981AE7"/>
    <w:rsid w:val="00982C1F"/>
    <w:rsid w:val="00993271"/>
    <w:rsid w:val="00994480"/>
    <w:rsid w:val="00997775"/>
    <w:rsid w:val="009A0203"/>
    <w:rsid w:val="009A33A4"/>
    <w:rsid w:val="009A513D"/>
    <w:rsid w:val="009B002E"/>
    <w:rsid w:val="009B0844"/>
    <w:rsid w:val="009B08A3"/>
    <w:rsid w:val="009B287C"/>
    <w:rsid w:val="009B3C8C"/>
    <w:rsid w:val="009B4D52"/>
    <w:rsid w:val="009B582E"/>
    <w:rsid w:val="009B6599"/>
    <w:rsid w:val="009B6EE4"/>
    <w:rsid w:val="009C119A"/>
    <w:rsid w:val="009C24E4"/>
    <w:rsid w:val="009C25D4"/>
    <w:rsid w:val="009C2AB9"/>
    <w:rsid w:val="009C2DFF"/>
    <w:rsid w:val="009C3FEF"/>
    <w:rsid w:val="009C7110"/>
    <w:rsid w:val="009C71A0"/>
    <w:rsid w:val="009C7B18"/>
    <w:rsid w:val="009D0AA5"/>
    <w:rsid w:val="009D1100"/>
    <w:rsid w:val="009E1FA8"/>
    <w:rsid w:val="009E50B7"/>
    <w:rsid w:val="009E6604"/>
    <w:rsid w:val="009F1781"/>
    <w:rsid w:val="009F2009"/>
    <w:rsid w:val="009F4C32"/>
    <w:rsid w:val="009F6449"/>
    <w:rsid w:val="00A04E2B"/>
    <w:rsid w:val="00A06D9B"/>
    <w:rsid w:val="00A0796A"/>
    <w:rsid w:val="00A1059F"/>
    <w:rsid w:val="00A10D78"/>
    <w:rsid w:val="00A13A99"/>
    <w:rsid w:val="00A13E30"/>
    <w:rsid w:val="00A14738"/>
    <w:rsid w:val="00A16AF4"/>
    <w:rsid w:val="00A20967"/>
    <w:rsid w:val="00A2253D"/>
    <w:rsid w:val="00A22EE9"/>
    <w:rsid w:val="00A231C0"/>
    <w:rsid w:val="00A250D1"/>
    <w:rsid w:val="00A25E3A"/>
    <w:rsid w:val="00A313AA"/>
    <w:rsid w:val="00A3235F"/>
    <w:rsid w:val="00A32419"/>
    <w:rsid w:val="00A33692"/>
    <w:rsid w:val="00A345F0"/>
    <w:rsid w:val="00A35F5A"/>
    <w:rsid w:val="00A361EE"/>
    <w:rsid w:val="00A367D5"/>
    <w:rsid w:val="00A3744A"/>
    <w:rsid w:val="00A42707"/>
    <w:rsid w:val="00A42C22"/>
    <w:rsid w:val="00A44824"/>
    <w:rsid w:val="00A44CAE"/>
    <w:rsid w:val="00A45743"/>
    <w:rsid w:val="00A53396"/>
    <w:rsid w:val="00A5357E"/>
    <w:rsid w:val="00A55F34"/>
    <w:rsid w:val="00A57188"/>
    <w:rsid w:val="00A57D22"/>
    <w:rsid w:val="00A57FD9"/>
    <w:rsid w:val="00A6187E"/>
    <w:rsid w:val="00A62CAC"/>
    <w:rsid w:val="00A65F10"/>
    <w:rsid w:val="00A67816"/>
    <w:rsid w:val="00A71515"/>
    <w:rsid w:val="00A7223D"/>
    <w:rsid w:val="00A762A1"/>
    <w:rsid w:val="00A76AB9"/>
    <w:rsid w:val="00A77991"/>
    <w:rsid w:val="00A77D64"/>
    <w:rsid w:val="00A81DF4"/>
    <w:rsid w:val="00A82517"/>
    <w:rsid w:val="00A83825"/>
    <w:rsid w:val="00A85967"/>
    <w:rsid w:val="00A85A65"/>
    <w:rsid w:val="00A9019C"/>
    <w:rsid w:val="00A90F3C"/>
    <w:rsid w:val="00A90FE0"/>
    <w:rsid w:val="00A91A25"/>
    <w:rsid w:val="00A91FD3"/>
    <w:rsid w:val="00A9412E"/>
    <w:rsid w:val="00A95DEB"/>
    <w:rsid w:val="00A96A8E"/>
    <w:rsid w:val="00AA1787"/>
    <w:rsid w:val="00AA1FB7"/>
    <w:rsid w:val="00AA56DC"/>
    <w:rsid w:val="00AA693B"/>
    <w:rsid w:val="00AA69FA"/>
    <w:rsid w:val="00AA7F34"/>
    <w:rsid w:val="00AB3728"/>
    <w:rsid w:val="00AB6B6B"/>
    <w:rsid w:val="00AB6C29"/>
    <w:rsid w:val="00AC04D6"/>
    <w:rsid w:val="00AC1942"/>
    <w:rsid w:val="00AC401F"/>
    <w:rsid w:val="00AC70EF"/>
    <w:rsid w:val="00AC7FFD"/>
    <w:rsid w:val="00AD0CA5"/>
    <w:rsid w:val="00AD29E6"/>
    <w:rsid w:val="00AD30E6"/>
    <w:rsid w:val="00AD41C8"/>
    <w:rsid w:val="00AD50D5"/>
    <w:rsid w:val="00AD6A92"/>
    <w:rsid w:val="00AD7AC0"/>
    <w:rsid w:val="00AD7C41"/>
    <w:rsid w:val="00AE1204"/>
    <w:rsid w:val="00AE52CE"/>
    <w:rsid w:val="00AE5333"/>
    <w:rsid w:val="00AE6A38"/>
    <w:rsid w:val="00AF1FE0"/>
    <w:rsid w:val="00AF304F"/>
    <w:rsid w:val="00AF483D"/>
    <w:rsid w:val="00AF5A37"/>
    <w:rsid w:val="00B02AC3"/>
    <w:rsid w:val="00B03BC6"/>
    <w:rsid w:val="00B048D5"/>
    <w:rsid w:val="00B04C53"/>
    <w:rsid w:val="00B0732B"/>
    <w:rsid w:val="00B074EF"/>
    <w:rsid w:val="00B12314"/>
    <w:rsid w:val="00B1267A"/>
    <w:rsid w:val="00B12C2A"/>
    <w:rsid w:val="00B13D1C"/>
    <w:rsid w:val="00B14EF7"/>
    <w:rsid w:val="00B16FDC"/>
    <w:rsid w:val="00B17CEF"/>
    <w:rsid w:val="00B17DD4"/>
    <w:rsid w:val="00B17E5A"/>
    <w:rsid w:val="00B24231"/>
    <w:rsid w:val="00B31F39"/>
    <w:rsid w:val="00B339C2"/>
    <w:rsid w:val="00B3577E"/>
    <w:rsid w:val="00B42424"/>
    <w:rsid w:val="00B42EC0"/>
    <w:rsid w:val="00B43EBA"/>
    <w:rsid w:val="00B44B00"/>
    <w:rsid w:val="00B4663A"/>
    <w:rsid w:val="00B4786E"/>
    <w:rsid w:val="00B50473"/>
    <w:rsid w:val="00B50950"/>
    <w:rsid w:val="00B5274A"/>
    <w:rsid w:val="00B55055"/>
    <w:rsid w:val="00B55B1F"/>
    <w:rsid w:val="00B57683"/>
    <w:rsid w:val="00B6339B"/>
    <w:rsid w:val="00B644A7"/>
    <w:rsid w:val="00B65FB5"/>
    <w:rsid w:val="00B66BCE"/>
    <w:rsid w:val="00B70034"/>
    <w:rsid w:val="00B741C0"/>
    <w:rsid w:val="00B777A7"/>
    <w:rsid w:val="00B7794B"/>
    <w:rsid w:val="00B80370"/>
    <w:rsid w:val="00B82173"/>
    <w:rsid w:val="00B84629"/>
    <w:rsid w:val="00B84DA0"/>
    <w:rsid w:val="00B85BA9"/>
    <w:rsid w:val="00B917A0"/>
    <w:rsid w:val="00B95B9B"/>
    <w:rsid w:val="00BA0660"/>
    <w:rsid w:val="00BA072C"/>
    <w:rsid w:val="00BA089C"/>
    <w:rsid w:val="00BA1253"/>
    <w:rsid w:val="00BA1E12"/>
    <w:rsid w:val="00BA2075"/>
    <w:rsid w:val="00BA239D"/>
    <w:rsid w:val="00BA36C9"/>
    <w:rsid w:val="00BA6973"/>
    <w:rsid w:val="00BA72A5"/>
    <w:rsid w:val="00BB2318"/>
    <w:rsid w:val="00BB669C"/>
    <w:rsid w:val="00BB7708"/>
    <w:rsid w:val="00BB7AA8"/>
    <w:rsid w:val="00BC32F6"/>
    <w:rsid w:val="00BC6D44"/>
    <w:rsid w:val="00BD0BEF"/>
    <w:rsid w:val="00BD2008"/>
    <w:rsid w:val="00BD7FD8"/>
    <w:rsid w:val="00BE3B45"/>
    <w:rsid w:val="00BE3F18"/>
    <w:rsid w:val="00BE3F56"/>
    <w:rsid w:val="00BF24E0"/>
    <w:rsid w:val="00BF31B2"/>
    <w:rsid w:val="00BF5999"/>
    <w:rsid w:val="00BF62C3"/>
    <w:rsid w:val="00C029CD"/>
    <w:rsid w:val="00C032AD"/>
    <w:rsid w:val="00C03C92"/>
    <w:rsid w:val="00C06025"/>
    <w:rsid w:val="00C101D5"/>
    <w:rsid w:val="00C14B87"/>
    <w:rsid w:val="00C15EAF"/>
    <w:rsid w:val="00C16E1D"/>
    <w:rsid w:val="00C20371"/>
    <w:rsid w:val="00C2046E"/>
    <w:rsid w:val="00C215F6"/>
    <w:rsid w:val="00C22F8C"/>
    <w:rsid w:val="00C23B54"/>
    <w:rsid w:val="00C240CF"/>
    <w:rsid w:val="00C31317"/>
    <w:rsid w:val="00C35C6B"/>
    <w:rsid w:val="00C35F38"/>
    <w:rsid w:val="00C373F9"/>
    <w:rsid w:val="00C42577"/>
    <w:rsid w:val="00C44F36"/>
    <w:rsid w:val="00C45274"/>
    <w:rsid w:val="00C45A26"/>
    <w:rsid w:val="00C45C2A"/>
    <w:rsid w:val="00C47FE0"/>
    <w:rsid w:val="00C51B3A"/>
    <w:rsid w:val="00C51BD3"/>
    <w:rsid w:val="00C57AA1"/>
    <w:rsid w:val="00C635EA"/>
    <w:rsid w:val="00C77C1A"/>
    <w:rsid w:val="00C8034C"/>
    <w:rsid w:val="00C8535E"/>
    <w:rsid w:val="00C86A23"/>
    <w:rsid w:val="00C86FBA"/>
    <w:rsid w:val="00C877D8"/>
    <w:rsid w:val="00C908FD"/>
    <w:rsid w:val="00C92C7E"/>
    <w:rsid w:val="00C92EC5"/>
    <w:rsid w:val="00C965C8"/>
    <w:rsid w:val="00CA33D0"/>
    <w:rsid w:val="00CA534F"/>
    <w:rsid w:val="00CA66CC"/>
    <w:rsid w:val="00CB31A2"/>
    <w:rsid w:val="00CB4892"/>
    <w:rsid w:val="00CB5DE7"/>
    <w:rsid w:val="00CB7ED0"/>
    <w:rsid w:val="00CC49E3"/>
    <w:rsid w:val="00CC50DD"/>
    <w:rsid w:val="00CC64C6"/>
    <w:rsid w:val="00CC728F"/>
    <w:rsid w:val="00CC72D0"/>
    <w:rsid w:val="00CD31B5"/>
    <w:rsid w:val="00CD6DC5"/>
    <w:rsid w:val="00CE5BA8"/>
    <w:rsid w:val="00CE5D02"/>
    <w:rsid w:val="00CF0A5F"/>
    <w:rsid w:val="00CF1966"/>
    <w:rsid w:val="00CF3311"/>
    <w:rsid w:val="00CF3B7F"/>
    <w:rsid w:val="00CF4C2C"/>
    <w:rsid w:val="00CF4D27"/>
    <w:rsid w:val="00CF5A76"/>
    <w:rsid w:val="00CF6DAC"/>
    <w:rsid w:val="00CF76C3"/>
    <w:rsid w:val="00D00458"/>
    <w:rsid w:val="00D00A70"/>
    <w:rsid w:val="00D02C09"/>
    <w:rsid w:val="00D03C27"/>
    <w:rsid w:val="00D05249"/>
    <w:rsid w:val="00D0750F"/>
    <w:rsid w:val="00D101A5"/>
    <w:rsid w:val="00D101EC"/>
    <w:rsid w:val="00D14E5B"/>
    <w:rsid w:val="00D1555F"/>
    <w:rsid w:val="00D17042"/>
    <w:rsid w:val="00D176A9"/>
    <w:rsid w:val="00D17AA2"/>
    <w:rsid w:val="00D231C5"/>
    <w:rsid w:val="00D23FED"/>
    <w:rsid w:val="00D2410C"/>
    <w:rsid w:val="00D26816"/>
    <w:rsid w:val="00D26B84"/>
    <w:rsid w:val="00D27508"/>
    <w:rsid w:val="00D279CF"/>
    <w:rsid w:val="00D27E5E"/>
    <w:rsid w:val="00D333B9"/>
    <w:rsid w:val="00D34165"/>
    <w:rsid w:val="00D3784E"/>
    <w:rsid w:val="00D40036"/>
    <w:rsid w:val="00D406A7"/>
    <w:rsid w:val="00D40A41"/>
    <w:rsid w:val="00D41144"/>
    <w:rsid w:val="00D42210"/>
    <w:rsid w:val="00D43E6C"/>
    <w:rsid w:val="00D503F3"/>
    <w:rsid w:val="00D50CB5"/>
    <w:rsid w:val="00D5421A"/>
    <w:rsid w:val="00D55262"/>
    <w:rsid w:val="00D55711"/>
    <w:rsid w:val="00D60E7F"/>
    <w:rsid w:val="00D616FC"/>
    <w:rsid w:val="00D619B9"/>
    <w:rsid w:val="00D62217"/>
    <w:rsid w:val="00D634B3"/>
    <w:rsid w:val="00D66C52"/>
    <w:rsid w:val="00D673D5"/>
    <w:rsid w:val="00D67698"/>
    <w:rsid w:val="00D708B5"/>
    <w:rsid w:val="00D724B7"/>
    <w:rsid w:val="00D72941"/>
    <w:rsid w:val="00D73E40"/>
    <w:rsid w:val="00D73E76"/>
    <w:rsid w:val="00D7484C"/>
    <w:rsid w:val="00D761B6"/>
    <w:rsid w:val="00D76B0F"/>
    <w:rsid w:val="00D7723F"/>
    <w:rsid w:val="00D84334"/>
    <w:rsid w:val="00D868C1"/>
    <w:rsid w:val="00D87E05"/>
    <w:rsid w:val="00D90236"/>
    <w:rsid w:val="00D91169"/>
    <w:rsid w:val="00D91DEF"/>
    <w:rsid w:val="00D96733"/>
    <w:rsid w:val="00D9690C"/>
    <w:rsid w:val="00DA06F9"/>
    <w:rsid w:val="00DA08AA"/>
    <w:rsid w:val="00DA4A54"/>
    <w:rsid w:val="00DA73B5"/>
    <w:rsid w:val="00DA7DC3"/>
    <w:rsid w:val="00DA7FF3"/>
    <w:rsid w:val="00DB12BC"/>
    <w:rsid w:val="00DB2CE4"/>
    <w:rsid w:val="00DB371C"/>
    <w:rsid w:val="00DB3EA2"/>
    <w:rsid w:val="00DB41B1"/>
    <w:rsid w:val="00DB5181"/>
    <w:rsid w:val="00DB6A01"/>
    <w:rsid w:val="00DC0DAD"/>
    <w:rsid w:val="00DC7EDA"/>
    <w:rsid w:val="00DD088E"/>
    <w:rsid w:val="00DD08F0"/>
    <w:rsid w:val="00DD0A03"/>
    <w:rsid w:val="00DD5D26"/>
    <w:rsid w:val="00DE02BC"/>
    <w:rsid w:val="00DE698D"/>
    <w:rsid w:val="00DE7643"/>
    <w:rsid w:val="00DF04FB"/>
    <w:rsid w:val="00DF2F53"/>
    <w:rsid w:val="00DF3A0F"/>
    <w:rsid w:val="00E0037B"/>
    <w:rsid w:val="00E0123C"/>
    <w:rsid w:val="00E06711"/>
    <w:rsid w:val="00E11124"/>
    <w:rsid w:val="00E14C65"/>
    <w:rsid w:val="00E22A7C"/>
    <w:rsid w:val="00E24DDF"/>
    <w:rsid w:val="00E25A4D"/>
    <w:rsid w:val="00E265AB"/>
    <w:rsid w:val="00E27696"/>
    <w:rsid w:val="00E27AE2"/>
    <w:rsid w:val="00E31739"/>
    <w:rsid w:val="00E31CCD"/>
    <w:rsid w:val="00E326FC"/>
    <w:rsid w:val="00E32AD6"/>
    <w:rsid w:val="00E338AB"/>
    <w:rsid w:val="00E34616"/>
    <w:rsid w:val="00E35621"/>
    <w:rsid w:val="00E36AD9"/>
    <w:rsid w:val="00E379BD"/>
    <w:rsid w:val="00E41B70"/>
    <w:rsid w:val="00E44507"/>
    <w:rsid w:val="00E470E9"/>
    <w:rsid w:val="00E528E8"/>
    <w:rsid w:val="00E5303E"/>
    <w:rsid w:val="00E53A02"/>
    <w:rsid w:val="00E5510C"/>
    <w:rsid w:val="00E55630"/>
    <w:rsid w:val="00E573DF"/>
    <w:rsid w:val="00E57744"/>
    <w:rsid w:val="00E60809"/>
    <w:rsid w:val="00E608B3"/>
    <w:rsid w:val="00E640FE"/>
    <w:rsid w:val="00E6418D"/>
    <w:rsid w:val="00E67ACC"/>
    <w:rsid w:val="00E70DC9"/>
    <w:rsid w:val="00E71660"/>
    <w:rsid w:val="00E726F2"/>
    <w:rsid w:val="00E72D9F"/>
    <w:rsid w:val="00E741B3"/>
    <w:rsid w:val="00E74288"/>
    <w:rsid w:val="00E74943"/>
    <w:rsid w:val="00E775AE"/>
    <w:rsid w:val="00E8159B"/>
    <w:rsid w:val="00E8249C"/>
    <w:rsid w:val="00E83775"/>
    <w:rsid w:val="00E86217"/>
    <w:rsid w:val="00E86EB4"/>
    <w:rsid w:val="00E873B3"/>
    <w:rsid w:val="00E904C2"/>
    <w:rsid w:val="00E90FF6"/>
    <w:rsid w:val="00E92706"/>
    <w:rsid w:val="00E95C88"/>
    <w:rsid w:val="00EA18FB"/>
    <w:rsid w:val="00EA1E24"/>
    <w:rsid w:val="00EA25BF"/>
    <w:rsid w:val="00EA618C"/>
    <w:rsid w:val="00EA677C"/>
    <w:rsid w:val="00EB18DC"/>
    <w:rsid w:val="00EB35B4"/>
    <w:rsid w:val="00EB7898"/>
    <w:rsid w:val="00EB7C83"/>
    <w:rsid w:val="00EC12F1"/>
    <w:rsid w:val="00EC1A55"/>
    <w:rsid w:val="00EC269E"/>
    <w:rsid w:val="00EC6A92"/>
    <w:rsid w:val="00ED0142"/>
    <w:rsid w:val="00ED04F0"/>
    <w:rsid w:val="00ED0748"/>
    <w:rsid w:val="00ED09B5"/>
    <w:rsid w:val="00ED0BBC"/>
    <w:rsid w:val="00ED50F6"/>
    <w:rsid w:val="00ED5BAB"/>
    <w:rsid w:val="00ED5FA6"/>
    <w:rsid w:val="00ED6746"/>
    <w:rsid w:val="00EE2241"/>
    <w:rsid w:val="00EE2B54"/>
    <w:rsid w:val="00EE2E57"/>
    <w:rsid w:val="00EE3588"/>
    <w:rsid w:val="00EE3AAA"/>
    <w:rsid w:val="00EE6165"/>
    <w:rsid w:val="00EE7DBB"/>
    <w:rsid w:val="00EF1C9A"/>
    <w:rsid w:val="00F0348F"/>
    <w:rsid w:val="00F045A9"/>
    <w:rsid w:val="00F138CF"/>
    <w:rsid w:val="00F14096"/>
    <w:rsid w:val="00F14B01"/>
    <w:rsid w:val="00F15582"/>
    <w:rsid w:val="00F1742A"/>
    <w:rsid w:val="00F17A11"/>
    <w:rsid w:val="00F20234"/>
    <w:rsid w:val="00F219A0"/>
    <w:rsid w:val="00F25DAB"/>
    <w:rsid w:val="00F2690B"/>
    <w:rsid w:val="00F3318A"/>
    <w:rsid w:val="00F367C0"/>
    <w:rsid w:val="00F431C6"/>
    <w:rsid w:val="00F4321B"/>
    <w:rsid w:val="00F44838"/>
    <w:rsid w:val="00F45E65"/>
    <w:rsid w:val="00F50140"/>
    <w:rsid w:val="00F50C2A"/>
    <w:rsid w:val="00F511E7"/>
    <w:rsid w:val="00F51666"/>
    <w:rsid w:val="00F52899"/>
    <w:rsid w:val="00F5380B"/>
    <w:rsid w:val="00F54CCB"/>
    <w:rsid w:val="00F54D16"/>
    <w:rsid w:val="00F6217F"/>
    <w:rsid w:val="00F64322"/>
    <w:rsid w:val="00F67083"/>
    <w:rsid w:val="00F67A15"/>
    <w:rsid w:val="00F7111C"/>
    <w:rsid w:val="00F71D59"/>
    <w:rsid w:val="00F74F24"/>
    <w:rsid w:val="00F766C6"/>
    <w:rsid w:val="00F8024B"/>
    <w:rsid w:val="00F80402"/>
    <w:rsid w:val="00F81A3D"/>
    <w:rsid w:val="00F82B44"/>
    <w:rsid w:val="00F83B09"/>
    <w:rsid w:val="00F84274"/>
    <w:rsid w:val="00F8661C"/>
    <w:rsid w:val="00F8665D"/>
    <w:rsid w:val="00F867C6"/>
    <w:rsid w:val="00F9175A"/>
    <w:rsid w:val="00F91D9E"/>
    <w:rsid w:val="00F948BE"/>
    <w:rsid w:val="00F956FC"/>
    <w:rsid w:val="00F967CA"/>
    <w:rsid w:val="00F97B52"/>
    <w:rsid w:val="00FA0CFE"/>
    <w:rsid w:val="00FA14A6"/>
    <w:rsid w:val="00FA1572"/>
    <w:rsid w:val="00FA61D3"/>
    <w:rsid w:val="00FA664F"/>
    <w:rsid w:val="00FB4795"/>
    <w:rsid w:val="00FB5173"/>
    <w:rsid w:val="00FB61F1"/>
    <w:rsid w:val="00FC07EB"/>
    <w:rsid w:val="00FC2FEF"/>
    <w:rsid w:val="00FC53D1"/>
    <w:rsid w:val="00FC57F5"/>
    <w:rsid w:val="00FC5F97"/>
    <w:rsid w:val="00FD3872"/>
    <w:rsid w:val="00FD4124"/>
    <w:rsid w:val="00FD612A"/>
    <w:rsid w:val="00FE022A"/>
    <w:rsid w:val="00FE1757"/>
    <w:rsid w:val="00FE3BC5"/>
    <w:rsid w:val="00FE6F90"/>
    <w:rsid w:val="00FF5D41"/>
    <w:rsid w:val="00FF5F97"/>
    <w:rsid w:val="00FF7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7F8"/>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1"/>
    <w:uiPriority w:val="10"/>
    <w:qFormat/>
    <w:rsid w:val="000423BD"/>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uiPriority w:val="10"/>
    <w:rsid w:val="000423BD"/>
    <w:rPr>
      <w:rFonts w:asciiTheme="majorHAnsi" w:eastAsiaTheme="majorEastAsia" w:hAnsiTheme="majorHAnsi" w:cstheme="majorBidi"/>
      <w:color w:val="17365D" w:themeColor="text2" w:themeShade="BF"/>
      <w:spacing w:val="5"/>
      <w:kern w:val="28"/>
      <w:sz w:val="52"/>
      <w:szCs w:val="52"/>
    </w:rPr>
  </w:style>
  <w:style w:type="character" w:customStyle="1" w:styleId="1">
    <w:name w:val="Название Знак1"/>
    <w:basedOn w:val="a0"/>
    <w:link w:val="a3"/>
    <w:uiPriority w:val="10"/>
    <w:locked/>
    <w:rsid w:val="000423BD"/>
    <w:rPr>
      <w:rFonts w:asciiTheme="majorHAnsi" w:eastAsiaTheme="majorEastAsia" w:hAnsiTheme="majorHAnsi" w:cstheme="majorBidi"/>
      <w:b/>
      <w:bCs/>
      <w:kern w:val="28"/>
      <w:sz w:val="32"/>
      <w:szCs w:val="32"/>
    </w:rPr>
  </w:style>
  <w:style w:type="character" w:styleId="a5">
    <w:name w:val="Strong"/>
    <w:uiPriority w:val="22"/>
    <w:qFormat/>
    <w:rsid w:val="000423BD"/>
    <w:rPr>
      <w:b/>
      <w:bCs/>
    </w:rPr>
  </w:style>
  <w:style w:type="paragraph" w:styleId="a6">
    <w:name w:val="No Spacing"/>
    <w:uiPriority w:val="1"/>
    <w:qFormat/>
    <w:rsid w:val="000E27F8"/>
    <w:pPr>
      <w:spacing w:after="0" w:line="240" w:lineRule="auto"/>
    </w:pPr>
    <w:rPr>
      <w:rFonts w:ascii="Calibri" w:hAnsi="Calibri" w:cs="Calibri"/>
    </w:rPr>
  </w:style>
  <w:style w:type="paragraph" w:styleId="a7">
    <w:name w:val="List Paragraph"/>
    <w:basedOn w:val="a"/>
    <w:uiPriority w:val="34"/>
    <w:qFormat/>
    <w:rsid w:val="000E27F8"/>
    <w:pPr>
      <w:ind w:left="720"/>
    </w:pPr>
    <w:rPr>
      <w:rFonts w:ascii="Calibri" w:hAnsi="Calibri"/>
    </w:rPr>
  </w:style>
  <w:style w:type="paragraph" w:styleId="a8">
    <w:name w:val="Normal (Web)"/>
    <w:basedOn w:val="a"/>
    <w:uiPriority w:val="99"/>
    <w:unhideWhenUsed/>
    <w:rsid w:val="00066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660FE"/>
    <w:rPr>
      <w:color w:val="0000FF"/>
      <w:u w:val="single"/>
    </w:rPr>
  </w:style>
  <w:style w:type="paragraph" w:styleId="aa">
    <w:name w:val="Balloon Text"/>
    <w:basedOn w:val="a"/>
    <w:link w:val="ab"/>
    <w:uiPriority w:val="99"/>
    <w:semiHidden/>
    <w:unhideWhenUsed/>
    <w:rsid w:val="007637F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37F5"/>
    <w:rPr>
      <w:rFonts w:ascii="Tahoma" w:hAnsi="Tahoma" w:cs="Tahoma"/>
      <w:sz w:val="16"/>
      <w:szCs w:val="16"/>
    </w:rPr>
  </w:style>
  <w:style w:type="table" w:styleId="ac">
    <w:name w:val="Table Grid"/>
    <w:basedOn w:val="a1"/>
    <w:uiPriority w:val="59"/>
    <w:rsid w:val="0038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E356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27F8"/>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1"/>
    <w:uiPriority w:val="10"/>
    <w:qFormat/>
    <w:rsid w:val="000423BD"/>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uiPriority w:val="10"/>
    <w:rsid w:val="000423BD"/>
    <w:rPr>
      <w:rFonts w:asciiTheme="majorHAnsi" w:eastAsiaTheme="majorEastAsia" w:hAnsiTheme="majorHAnsi" w:cstheme="majorBidi"/>
      <w:color w:val="17365D" w:themeColor="text2" w:themeShade="BF"/>
      <w:spacing w:val="5"/>
      <w:kern w:val="28"/>
      <w:sz w:val="52"/>
      <w:szCs w:val="52"/>
    </w:rPr>
  </w:style>
  <w:style w:type="character" w:customStyle="1" w:styleId="1">
    <w:name w:val="Название Знак1"/>
    <w:basedOn w:val="a0"/>
    <w:link w:val="a3"/>
    <w:uiPriority w:val="10"/>
    <w:locked/>
    <w:rsid w:val="000423BD"/>
    <w:rPr>
      <w:rFonts w:asciiTheme="majorHAnsi" w:eastAsiaTheme="majorEastAsia" w:hAnsiTheme="majorHAnsi" w:cstheme="majorBidi"/>
      <w:b/>
      <w:bCs/>
      <w:kern w:val="28"/>
      <w:sz w:val="32"/>
      <w:szCs w:val="32"/>
    </w:rPr>
  </w:style>
  <w:style w:type="character" w:styleId="a5">
    <w:name w:val="Strong"/>
    <w:uiPriority w:val="22"/>
    <w:qFormat/>
    <w:rsid w:val="000423BD"/>
    <w:rPr>
      <w:b/>
      <w:bCs/>
    </w:rPr>
  </w:style>
  <w:style w:type="paragraph" w:styleId="a6">
    <w:name w:val="No Spacing"/>
    <w:uiPriority w:val="1"/>
    <w:qFormat/>
    <w:rsid w:val="000E27F8"/>
    <w:pPr>
      <w:spacing w:after="0" w:line="240" w:lineRule="auto"/>
    </w:pPr>
    <w:rPr>
      <w:rFonts w:ascii="Calibri" w:hAnsi="Calibri" w:cs="Calibri"/>
    </w:rPr>
  </w:style>
  <w:style w:type="paragraph" w:styleId="a7">
    <w:name w:val="List Paragraph"/>
    <w:basedOn w:val="a"/>
    <w:uiPriority w:val="34"/>
    <w:qFormat/>
    <w:rsid w:val="000E27F8"/>
    <w:pPr>
      <w:ind w:left="720"/>
    </w:pPr>
    <w:rPr>
      <w:rFonts w:ascii="Calibri" w:hAnsi="Calibri"/>
    </w:rPr>
  </w:style>
  <w:style w:type="paragraph" w:styleId="a8">
    <w:name w:val="Normal (Web)"/>
    <w:basedOn w:val="a"/>
    <w:uiPriority w:val="99"/>
    <w:unhideWhenUsed/>
    <w:rsid w:val="00066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0660FE"/>
    <w:rPr>
      <w:color w:val="0000FF"/>
      <w:u w:val="single"/>
    </w:rPr>
  </w:style>
  <w:style w:type="paragraph" w:styleId="aa">
    <w:name w:val="Balloon Text"/>
    <w:basedOn w:val="a"/>
    <w:link w:val="ab"/>
    <w:uiPriority w:val="99"/>
    <w:semiHidden/>
    <w:unhideWhenUsed/>
    <w:rsid w:val="007637F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37F5"/>
    <w:rPr>
      <w:rFonts w:ascii="Tahoma" w:hAnsi="Tahoma" w:cs="Tahoma"/>
      <w:sz w:val="16"/>
      <w:szCs w:val="16"/>
    </w:rPr>
  </w:style>
  <w:style w:type="table" w:styleId="ac">
    <w:name w:val="Table Grid"/>
    <w:basedOn w:val="a1"/>
    <w:uiPriority w:val="59"/>
    <w:rsid w:val="00381B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E356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05745">
      <w:bodyDiv w:val="1"/>
      <w:marLeft w:val="0"/>
      <w:marRight w:val="0"/>
      <w:marTop w:val="0"/>
      <w:marBottom w:val="0"/>
      <w:divBdr>
        <w:top w:val="none" w:sz="0" w:space="0" w:color="auto"/>
        <w:left w:val="none" w:sz="0" w:space="0" w:color="auto"/>
        <w:bottom w:val="none" w:sz="0" w:space="0" w:color="auto"/>
        <w:right w:val="none" w:sz="0" w:space="0" w:color="auto"/>
      </w:divBdr>
    </w:div>
    <w:div w:id="170609905">
      <w:bodyDiv w:val="1"/>
      <w:marLeft w:val="0"/>
      <w:marRight w:val="0"/>
      <w:marTop w:val="0"/>
      <w:marBottom w:val="0"/>
      <w:divBdr>
        <w:top w:val="none" w:sz="0" w:space="0" w:color="auto"/>
        <w:left w:val="none" w:sz="0" w:space="0" w:color="auto"/>
        <w:bottom w:val="none" w:sz="0" w:space="0" w:color="auto"/>
        <w:right w:val="none" w:sz="0" w:space="0" w:color="auto"/>
      </w:divBdr>
    </w:div>
    <w:div w:id="880289842">
      <w:bodyDiv w:val="1"/>
      <w:marLeft w:val="0"/>
      <w:marRight w:val="0"/>
      <w:marTop w:val="0"/>
      <w:marBottom w:val="0"/>
      <w:divBdr>
        <w:top w:val="none" w:sz="0" w:space="0" w:color="auto"/>
        <w:left w:val="none" w:sz="0" w:space="0" w:color="auto"/>
        <w:bottom w:val="none" w:sz="0" w:space="0" w:color="auto"/>
        <w:right w:val="none" w:sz="0" w:space="0" w:color="auto"/>
      </w:divBdr>
    </w:div>
    <w:div w:id="1089540254">
      <w:bodyDiv w:val="1"/>
      <w:marLeft w:val="0"/>
      <w:marRight w:val="0"/>
      <w:marTop w:val="0"/>
      <w:marBottom w:val="0"/>
      <w:divBdr>
        <w:top w:val="none" w:sz="0" w:space="0" w:color="auto"/>
        <w:left w:val="none" w:sz="0" w:space="0" w:color="auto"/>
        <w:bottom w:val="none" w:sz="0" w:space="0" w:color="auto"/>
        <w:right w:val="none" w:sz="0" w:space="0" w:color="auto"/>
      </w:divBdr>
    </w:div>
    <w:div w:id="1264459923">
      <w:bodyDiv w:val="1"/>
      <w:marLeft w:val="0"/>
      <w:marRight w:val="0"/>
      <w:marTop w:val="0"/>
      <w:marBottom w:val="0"/>
      <w:divBdr>
        <w:top w:val="none" w:sz="0" w:space="0" w:color="auto"/>
        <w:left w:val="none" w:sz="0" w:space="0" w:color="auto"/>
        <w:bottom w:val="none" w:sz="0" w:space="0" w:color="auto"/>
        <w:right w:val="none" w:sz="0" w:space="0" w:color="auto"/>
      </w:divBdr>
      <w:divsChild>
        <w:div w:id="358625899">
          <w:blockQuote w:val="1"/>
          <w:marLeft w:val="0"/>
          <w:marRight w:val="-150"/>
          <w:marTop w:val="312"/>
          <w:marBottom w:val="0"/>
          <w:divBdr>
            <w:top w:val="none" w:sz="0" w:space="0" w:color="auto"/>
            <w:left w:val="none" w:sz="0" w:space="0" w:color="auto"/>
            <w:bottom w:val="none" w:sz="0" w:space="0" w:color="auto"/>
            <w:right w:val="none" w:sz="0" w:space="0" w:color="auto"/>
          </w:divBdr>
          <w:divsChild>
            <w:div w:id="995111630">
              <w:marLeft w:val="0"/>
              <w:marRight w:val="0"/>
              <w:marTop w:val="0"/>
              <w:marBottom w:val="0"/>
              <w:divBdr>
                <w:top w:val="none" w:sz="0" w:space="0" w:color="auto"/>
                <w:left w:val="single" w:sz="6" w:space="8" w:color="auto"/>
                <w:bottom w:val="none" w:sz="0" w:space="0" w:color="auto"/>
                <w:right w:val="single" w:sz="6" w:space="8" w:color="auto"/>
              </w:divBdr>
              <w:divsChild>
                <w:div w:id="157099507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67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vpr.statgrad.org" TargetMode="External"/><Relationship Id="rId11" Type="http://schemas.openxmlformats.org/officeDocument/2006/relationships/image" Target="media/image5.png"/><Relationship Id="rId5" Type="http://schemas.openxmlformats.org/officeDocument/2006/relationships/hyperlink" Target="https://fis-oko.obrnadzor.gov.ru"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1384</Words>
  <Characters>7894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Мои документы</dc:creator>
  <cp:lastModifiedBy>Елена</cp:lastModifiedBy>
  <cp:revision>2</cp:revision>
  <dcterms:created xsi:type="dcterms:W3CDTF">2019-03-11T17:35:00Z</dcterms:created>
  <dcterms:modified xsi:type="dcterms:W3CDTF">2019-03-11T17:35:00Z</dcterms:modified>
</cp:coreProperties>
</file>